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A28E" w14:textId="4EDE2BD5" w:rsidR="00880C7A" w:rsidRDefault="000843E8" w:rsidP="000843E8">
      <w:pPr>
        <w:pStyle w:val="NoSpacing"/>
      </w:pPr>
      <w:bookmarkStart w:id="0" w:name="_GoBack"/>
      <w:bookmarkEnd w:id="0"/>
      <w:r>
        <w:t>Gateway and Milestone</w:t>
      </w:r>
      <w:r w:rsidR="00C455ED">
        <w:t>s at ISU</w:t>
      </w:r>
    </w:p>
    <w:p w14:paraId="3C445F59" w14:textId="0C9D9945" w:rsidR="00F7408E" w:rsidRDefault="00F7408E" w:rsidP="000843E8">
      <w:pPr>
        <w:pStyle w:val="NoSpacing"/>
      </w:pPr>
      <w:r>
        <w:t>Fall 2020</w:t>
      </w:r>
    </w:p>
    <w:p w14:paraId="62F29021" w14:textId="79FEA096" w:rsidR="000843E8" w:rsidRDefault="000843E8" w:rsidP="000843E8">
      <w:pPr>
        <w:pStyle w:val="NoSpacing"/>
      </w:pPr>
    </w:p>
    <w:p w14:paraId="38638677" w14:textId="58253AB7" w:rsidR="00C455ED" w:rsidRDefault="00C455ED" w:rsidP="000843E8">
      <w:pPr>
        <w:pStyle w:val="NoSpacing"/>
      </w:pPr>
      <w:r>
        <w:t>Milestone listing and reasoning</w:t>
      </w:r>
      <w:r w:rsidR="00F7408E">
        <w:t xml:space="preserve"> (Determined based on </w:t>
      </w:r>
      <w:r w:rsidR="00C275BD">
        <w:t>history/code reference when available. Some items are 20+ years and difficult to find origins)</w:t>
      </w:r>
    </w:p>
    <w:tbl>
      <w:tblPr>
        <w:tblW w:w="9985" w:type="dxa"/>
        <w:tblLook w:val="04A0" w:firstRow="1" w:lastRow="0" w:firstColumn="1" w:lastColumn="0" w:noHBand="0" w:noVBand="1"/>
      </w:tblPr>
      <w:tblGrid>
        <w:gridCol w:w="4855"/>
        <w:gridCol w:w="5130"/>
      </w:tblGrid>
      <w:tr w:rsidR="00C455ED" w:rsidRPr="00C455ED" w14:paraId="7FFD8140" w14:textId="77777777" w:rsidTr="00C455ED">
        <w:trPr>
          <w:trHeight w:val="26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8B71350" w14:textId="77777777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Milestones (color coded by Gateway 1, 2, 3)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6CB8E1" w14:textId="77777777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Reasoning</w:t>
            </w:r>
          </w:p>
        </w:tc>
      </w:tr>
      <w:tr w:rsidR="00C455ED" w:rsidRPr="00C455ED" w14:paraId="57D0AB4E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B547B92" w14:textId="77777777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30 Hours Coursework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156BAD" w14:textId="2CCFA8F4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internal specific</w:t>
            </w:r>
            <w:r w:rsidR="00C275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believe to prevent candidates from coming to ISU for quick licensure </w:t>
            </w:r>
            <w:r w:rsidR="007A59CE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with minimal ISU coursework</w:t>
            </w:r>
          </w:p>
        </w:tc>
      </w:tr>
      <w:tr w:rsidR="00C455ED" w:rsidRPr="00C455ED" w14:paraId="561D773E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B48B8E8" w14:textId="77777777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Assessment of Legal and Ethical Conduct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EA99DD" w14:textId="77777777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Safety Concern</w:t>
            </w:r>
          </w:p>
        </w:tc>
      </w:tr>
      <w:tr w:rsidR="00C455ED" w:rsidRPr="00C455ED" w14:paraId="29568205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747C0F" w14:textId="77777777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Communications 110 or equivalent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6C832EC" w14:textId="73CBCF16" w:rsidR="00C455ED" w:rsidRPr="00C455ED" w:rsidRDefault="00C455ED" w:rsidP="00C455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Historical ISU requirement that is</w:t>
            </w:r>
            <w:r w:rsidR="00C275B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believed to be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standards based</w:t>
            </w:r>
          </w:p>
        </w:tc>
      </w:tr>
      <w:tr w:rsidR="00A829A1" w:rsidRPr="00C455ED" w14:paraId="0554A36C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6C6BE13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Cumulative GPA - Gateway 1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76CAF3" w14:textId="1D4B856D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ISU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specific for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of GPA, State tied to C or better</w:t>
            </w:r>
          </w:p>
        </w:tc>
      </w:tr>
      <w:tr w:rsidR="00A829A1" w:rsidRPr="00C455ED" w14:paraId="6E9AA2E2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0E233B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Departmental Approval Gateway 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86A3C5E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 for approval/control of student progress</w:t>
            </w:r>
          </w:p>
        </w:tc>
      </w:tr>
      <w:tr w:rsidR="00A829A1" w:rsidRPr="00C455ED" w14:paraId="5EBD7B7C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67B5E8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101 or equivalent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BA5E38" w14:textId="6CD4752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Historical ISU requirement that is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believed to be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standards based</w:t>
            </w:r>
          </w:p>
        </w:tc>
      </w:tr>
      <w:tr w:rsidR="00A829A1" w:rsidRPr="00C455ED" w14:paraId="6E975793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372887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1 Disposition Assessment 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D1A8CC6" w14:textId="045559DC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ED43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545E309D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F07A5D4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1 Disposition Assessment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3718092" w14:textId="5973385A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ED43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69A03E37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C7BCD21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1 Disposition Assessment 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4793983" w14:textId="1942F9DE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ED435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6BEE2CF2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37FA5E9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 GPA - Gateway 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30CC4FF" w14:textId="57BB6C6A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ISU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specific for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of GPA, State tied to C or better</w:t>
            </w:r>
          </w:p>
        </w:tc>
      </w:tr>
      <w:tr w:rsidR="00A829A1" w:rsidRPr="00C455ED" w14:paraId="34478251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B3F369A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Mandatory Reporter Training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31E80FF" w14:textId="6414D823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Required training of state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A829A1" w:rsidRPr="00C455ED" w14:paraId="21A927AA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65F2270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Performance Based Assessment (PBA) workshop- Teacher Orientation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AB8E153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</w:p>
        </w:tc>
      </w:tr>
      <w:tr w:rsidR="00A829A1" w:rsidRPr="00C455ED" w14:paraId="4389D102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16357A2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E-Portfolio Workshop (Livetext/watermark training)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25C882" w14:textId="64C2E33F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for data collection, State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: used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 edTPA submission</w:t>
            </w:r>
          </w:p>
        </w:tc>
      </w:tr>
      <w:tr w:rsidR="00A829A1" w:rsidRPr="00C455ED" w14:paraId="434F3DB5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92412E5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Safety Education Assessment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7F59484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Required training of state</w:t>
            </w:r>
          </w:p>
        </w:tc>
      </w:tr>
      <w:tr w:rsidR="00A829A1" w:rsidRPr="00C455ED" w14:paraId="34163416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1FF139B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 Offender Database Registry Check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1A00CC2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Safety Concern</w:t>
            </w:r>
          </w:p>
        </w:tc>
      </w:tr>
      <w:tr w:rsidR="00A829A1" w:rsidRPr="00C455ED" w14:paraId="2F625670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2D90004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 Test for Gateway I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9E272FD" w14:textId="0DF1401A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requirement (ECE for daycares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via DCFS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A829A1" w:rsidRPr="00C455ED" w14:paraId="2AF43E74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A9ACA32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Violence Against Youth Database Registry Check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F4BD341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Safety Concern</w:t>
            </w:r>
          </w:p>
        </w:tc>
      </w:tr>
      <w:tr w:rsidR="00A829A1" w:rsidRPr="00C455ED" w14:paraId="675913F0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70CB9CF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Criminal Background Check-CBC (must maintain valid for all gateways)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E4139F4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Safety Concern, required for state for students in clinicals</w:t>
            </w:r>
          </w:p>
        </w:tc>
      </w:tr>
      <w:tr w:rsidR="00A829A1" w:rsidRPr="00C455ED" w14:paraId="35FBB1C7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F5ED745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Cumulative GPA - Gateway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4756049" w14:textId="1B9E8BD9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ISU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specific for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of GPA, State tied to C or better</w:t>
            </w:r>
          </w:p>
        </w:tc>
      </w:tr>
      <w:tr w:rsidR="00A829A1" w:rsidRPr="00C455ED" w14:paraId="0186737A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3DFF04B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Departmental Approval Gateway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122E49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 for approval/control of student progress</w:t>
            </w:r>
          </w:p>
        </w:tc>
      </w:tr>
      <w:tr w:rsidR="00A829A1" w:rsidRPr="00C455ED" w14:paraId="56A3C606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E08B157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 Disposition Assessment 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E881BEA" w14:textId="13B96CDE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0C01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6B3A18D7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3F0A673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 Disposition Assessment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22E748D" w14:textId="6E66E195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0C01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1F0935F5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ED7E538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 Disposition Assessment 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816B96" w14:textId="6B759D74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0C016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5FF39B5B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F67B106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Content Test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7FF15CA" w14:textId="626720E6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requirement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 licensure</w:t>
            </w:r>
            <w:r w:rsidR="004A7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686D60F3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F9BDC02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Second Content Test (If Needed)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9540C6C" w14:textId="4D106EEC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requirement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 licensure</w:t>
            </w:r>
            <w:r w:rsidR="004A76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548AD1D1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472D42B0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 GPA - Gateway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E642FCF" w14:textId="427BFDAA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ISU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specific for </w:t>
            </w: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level of GPA, State tied to C or better</w:t>
            </w:r>
          </w:p>
        </w:tc>
      </w:tr>
      <w:tr w:rsidR="00A829A1" w:rsidRPr="00C455ED" w14:paraId="760B0EAE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CA032EA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 Offender Database Registry Check-Gateway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8CE1BBD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Safety Concern</w:t>
            </w:r>
          </w:p>
        </w:tc>
      </w:tr>
      <w:tr w:rsidR="00A829A1" w:rsidRPr="00C455ED" w14:paraId="4FB618C0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13F0E11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 Test for Gateway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B0B6889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Viewed as State requirement for personnel</w:t>
            </w:r>
          </w:p>
        </w:tc>
      </w:tr>
      <w:tr w:rsidR="00A829A1" w:rsidRPr="00C455ED" w14:paraId="6ABF6E06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7E05472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Violence Against Youth Database Registry Check- Gateway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41452F6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Safety Concern</w:t>
            </w:r>
          </w:p>
        </w:tc>
      </w:tr>
      <w:tr w:rsidR="00A829A1" w:rsidRPr="00C455ED" w14:paraId="373AF5BA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4CECC108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of Gateway 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1B63C7B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</w:p>
        </w:tc>
      </w:tr>
      <w:tr w:rsidR="00A829A1" w:rsidRPr="00C455ED" w14:paraId="794A8F07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BF1BF81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Clinical Hours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44C9706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 (Program proposals likely included clinical hours)</w:t>
            </w:r>
          </w:p>
        </w:tc>
      </w:tr>
      <w:tr w:rsidR="00A829A1" w:rsidRPr="00C455ED" w14:paraId="6F30C9FE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C5DF52E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Diverse Hours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B93C671" w14:textId="573A0C31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 (Program proposals likely included clinical hours)</w:t>
            </w:r>
          </w:p>
        </w:tc>
      </w:tr>
      <w:tr w:rsidR="00A829A1" w:rsidRPr="00C455ED" w14:paraId="2482856A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DC219AC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of Student Teaching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A5FB3D3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and State requirement</w:t>
            </w:r>
          </w:p>
        </w:tc>
      </w:tr>
      <w:tr w:rsidR="00A829A1" w:rsidRPr="00C455ED" w14:paraId="01BAE915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E44EC3B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edTPA- Passing score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5275A2A" w14:textId="7F1F3EFE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 requirement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946CE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 licensure</w:t>
            </w:r>
            <w:r w:rsidR="00A15D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524BA8B8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8C8CCA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 Disposition Assessment 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D020A22" w14:textId="29C20CF1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A15D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63C4AA01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B948A1D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 Disposition Assessment 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C834A42" w14:textId="096DC71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A15D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  <w:tr w:rsidR="00A829A1" w:rsidRPr="00C455ED" w14:paraId="2BAD3E43" w14:textId="77777777" w:rsidTr="00C455ED">
        <w:trPr>
          <w:trHeight w:val="2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ABAD503" w14:textId="77777777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 Disposition Assessment 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8A961A" w14:textId="7C1521E0" w:rsidR="00A829A1" w:rsidRPr="00C455ED" w:rsidRDefault="00A829A1" w:rsidP="00A829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455E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ISU Specific</w:t>
            </w:r>
            <w:r w:rsidR="00A15DF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CAEP</w:t>
            </w:r>
          </w:p>
        </w:tc>
      </w:tr>
    </w:tbl>
    <w:p w14:paraId="71EC1E25" w14:textId="68F29BF3" w:rsidR="00C455ED" w:rsidRDefault="00C455ED" w:rsidP="000843E8">
      <w:pPr>
        <w:pStyle w:val="NoSpacing"/>
      </w:pPr>
    </w:p>
    <w:p w14:paraId="3E55A58D" w14:textId="76BCD7C1" w:rsidR="00946CEA" w:rsidRDefault="00946CEA" w:rsidP="000843E8">
      <w:pPr>
        <w:pStyle w:val="NoSpacing"/>
      </w:pPr>
    </w:p>
    <w:p w14:paraId="45ADF688" w14:textId="3DD79D24" w:rsidR="00946CEA" w:rsidRDefault="00946CEA" w:rsidP="000843E8">
      <w:pPr>
        <w:pStyle w:val="NoSpacing"/>
      </w:pPr>
    </w:p>
    <w:p w14:paraId="13B450D6" w14:textId="078DE4A8" w:rsidR="00946CEA" w:rsidRDefault="00946CEA" w:rsidP="000843E8">
      <w:pPr>
        <w:pStyle w:val="NoSpacing"/>
      </w:pPr>
    </w:p>
    <w:p w14:paraId="6989BC5F" w14:textId="640C8351" w:rsidR="00946CEA" w:rsidRDefault="00946CEA" w:rsidP="000843E8">
      <w:pPr>
        <w:pStyle w:val="NoSpacing"/>
      </w:pPr>
    </w:p>
    <w:p w14:paraId="4F16AF77" w14:textId="3456376E" w:rsidR="00946CEA" w:rsidRDefault="00946CEA" w:rsidP="000843E8">
      <w:pPr>
        <w:pStyle w:val="NoSpacing"/>
      </w:pPr>
    </w:p>
    <w:p w14:paraId="6A995093" w14:textId="16B4FA89" w:rsidR="00946CEA" w:rsidRDefault="00946CEA" w:rsidP="000843E8">
      <w:pPr>
        <w:pStyle w:val="NoSpacing"/>
      </w:pPr>
    </w:p>
    <w:p w14:paraId="37FC1929" w14:textId="5D5E06FF" w:rsidR="00946CEA" w:rsidRDefault="00946CEA" w:rsidP="000843E8">
      <w:pPr>
        <w:pStyle w:val="NoSpacing"/>
      </w:pPr>
    </w:p>
    <w:p w14:paraId="7B3F3AF3" w14:textId="77777777" w:rsidR="00946CEA" w:rsidRDefault="00946CEA" w:rsidP="000843E8">
      <w:pPr>
        <w:pStyle w:val="NoSpacing"/>
      </w:pPr>
    </w:p>
    <w:p w14:paraId="1AB275F7" w14:textId="0922675D" w:rsidR="000843E8" w:rsidRDefault="000843E8" w:rsidP="000843E8">
      <w:pPr>
        <w:pStyle w:val="NoSpacing"/>
      </w:pPr>
      <w:r>
        <w:lastRenderedPageBreak/>
        <w:t>Current structure</w:t>
      </w:r>
      <w:r w:rsidR="00B8418D">
        <w:t xml:space="preserve"> of </w:t>
      </w:r>
      <w:r w:rsidR="00FF6CF5">
        <w:t>Gateway system</w:t>
      </w:r>
      <w:r w:rsidR="00893A94">
        <w:t>- Each</w:t>
      </w:r>
      <w:r w:rsidR="00FF6CF5">
        <w:t xml:space="preserve"> major has between 35-40 milestones across three Gateways.  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3685"/>
        <w:gridCol w:w="3335"/>
        <w:gridCol w:w="2820"/>
      </w:tblGrid>
      <w:tr w:rsidR="00AA2898" w:rsidRPr="00AA2898" w14:paraId="6646022C" w14:textId="77777777" w:rsidTr="00232D71">
        <w:trPr>
          <w:trHeight w:val="28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3CE98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Gateway I- Admissions to Professional Studies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F983B9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Gateway II-Admission to Student Teaching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F1644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Gateway III-Exit from Student Teaching</w:t>
            </w:r>
          </w:p>
        </w:tc>
      </w:tr>
      <w:tr w:rsidR="00AA2898" w:rsidRPr="00AA2898" w14:paraId="7869B2CF" w14:textId="77777777" w:rsidTr="00232D71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6CE392A" w14:textId="75ECAFAA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Hours Coursework</w:t>
            </w:r>
            <w:r w:rsidR="00815DE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073B84E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Cumulative GPA - Gateway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2725D15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Clinical Hours</w:t>
            </w:r>
          </w:p>
        </w:tc>
      </w:tr>
      <w:tr w:rsidR="00AA2898" w:rsidRPr="00AA2898" w14:paraId="4C371B76" w14:textId="77777777" w:rsidTr="00232D71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9FDBAA6" w14:textId="64A072BE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Assessment of Legal and Ethical Conduct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5EE17B1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Departmental Approval Gateway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A0FD3A3" w14:textId="77777777" w:rsidR="00AA2898" w:rsidRPr="00AA2898" w:rsidRDefault="00AA2898" w:rsidP="00AA28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Diverse Hours</w:t>
            </w:r>
          </w:p>
        </w:tc>
      </w:tr>
      <w:tr w:rsidR="00815DE0" w:rsidRPr="00AA2898" w14:paraId="3FBE6BF1" w14:textId="77777777" w:rsidTr="00232D71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9255275" w14:textId="60E5DD7C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Communications 110 or equivalent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7D9557B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 Disposition Assessment 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57B116A4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of Student Teaching</w:t>
            </w:r>
          </w:p>
        </w:tc>
      </w:tr>
      <w:tr w:rsidR="00815DE0" w:rsidRPr="00AA2898" w14:paraId="2147F1A3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73FD8A4" w14:textId="551D3456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Cumulative GPA - Gateway 1</w:t>
            </w:r>
            <w:r w:rsidR="00F2065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766C81F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 Disposition Assessment 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7D181E1B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edTPA- Passing score</w:t>
            </w:r>
          </w:p>
        </w:tc>
      </w:tr>
      <w:tr w:rsidR="00815DE0" w:rsidRPr="00AA2898" w14:paraId="2DC483B6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00DCF8E" w14:textId="4F5A058E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Departmental Approval Gateway 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CE07685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 Disposition Assessment 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A2F906E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 Disposition Assessment 1</w:t>
            </w:r>
          </w:p>
        </w:tc>
      </w:tr>
      <w:tr w:rsidR="00815DE0" w:rsidRPr="00AA2898" w14:paraId="2CD65D2B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6FD95FC" w14:textId="4B93EA55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101 or equivalent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96FDF95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Content Test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3E11458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 Disposition Assessment 2</w:t>
            </w:r>
          </w:p>
        </w:tc>
      </w:tr>
      <w:tr w:rsidR="00815DE0" w:rsidRPr="00AA2898" w14:paraId="4CC49456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36C1155C" w14:textId="04919F3E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1 Disposition Assessment 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5D42FD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Second Content Test (If Needed)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1CDFB236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 Disposition Assessment 3</w:t>
            </w:r>
          </w:p>
        </w:tc>
      </w:tr>
      <w:tr w:rsidR="00815DE0" w:rsidRPr="00AA2898" w14:paraId="12D3602A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2C7B9577" w14:textId="6196B143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1 Disposition Assessment 2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1C21B120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 GPA - Gateway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4E99F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DE0" w:rsidRPr="00AA2898" w14:paraId="450EFA36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21CF835" w14:textId="6D1B49D4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1 Disposition Assessment 3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6AF800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 Offender Database Registry Check-Gateway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8DD4E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DE0" w:rsidRPr="00AA2898" w14:paraId="29DC20AF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AA1D3A3" w14:textId="4AEC38D6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Major GPA - Gateway 1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5D41153D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 Test for Gateway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8BD1F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DE0" w:rsidRPr="00AA2898" w14:paraId="5145F822" w14:textId="77777777" w:rsidTr="00815DE0">
        <w:trPr>
          <w:trHeight w:val="40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7CDEABEB" w14:textId="634D3618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Mandatory Reporter Training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0576481E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Violence Against Youth Database Registry Check- Gateway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95030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DE0" w:rsidRPr="00AA2898" w14:paraId="3F3F949B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44D211F" w14:textId="24211415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Performance Based Assessment (PBA) workshop- Teacher Orientation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1DFC63E7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of Gateway 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14CE3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15DE0" w:rsidRPr="00AA2898" w14:paraId="2B3C754D" w14:textId="77777777" w:rsidTr="00815DE0">
        <w:trPr>
          <w:trHeight w:val="40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0534C6C5" w14:textId="240C298B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E-Portfolio Workshop (Livetext/watermark training)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A197B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05A14" w14:textId="77777777" w:rsidR="00815DE0" w:rsidRPr="00AA2898" w:rsidRDefault="00815DE0" w:rsidP="0081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DE0" w:rsidRPr="00AA2898" w14:paraId="7735E8CB" w14:textId="77777777" w:rsidTr="00815DE0">
        <w:trPr>
          <w:trHeight w:val="24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96CE21E" w14:textId="01A29104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Safety Education Assessment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B6CE4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D586C" w14:textId="77777777" w:rsidR="00815DE0" w:rsidRPr="00AA2898" w:rsidRDefault="00815DE0" w:rsidP="0081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DE0" w:rsidRPr="00AA2898" w14:paraId="1AB61470" w14:textId="77777777" w:rsidTr="00815DE0">
        <w:trPr>
          <w:trHeight w:val="1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6A30B179" w14:textId="54A1FFEC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 Offender Database Registry Check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5675D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2B5703" w14:textId="77777777" w:rsidR="00815DE0" w:rsidRPr="00AA2898" w:rsidRDefault="00815DE0" w:rsidP="0081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DE0" w:rsidRPr="00AA2898" w14:paraId="48677363" w14:textId="77777777" w:rsidTr="00815DE0">
        <w:trPr>
          <w:trHeight w:val="28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563ADA63" w14:textId="565B92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 Test for Gateway I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8EFAB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F3595" w14:textId="77777777" w:rsidR="00815DE0" w:rsidRPr="00AA2898" w:rsidRDefault="00815DE0" w:rsidP="0081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DE0" w:rsidRPr="00AA2898" w14:paraId="7C7D51EF" w14:textId="77777777" w:rsidTr="00815DE0">
        <w:trPr>
          <w:trHeight w:val="2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14:paraId="43C28A23" w14:textId="7319A175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Violence Against Youth Database Registry Check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A2D25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2A268" w14:textId="77777777" w:rsidR="00815DE0" w:rsidRPr="00AA2898" w:rsidRDefault="00815DE0" w:rsidP="0081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5DE0" w:rsidRPr="00AA2898" w14:paraId="64A30E4D" w14:textId="77777777" w:rsidTr="00815DE0">
        <w:trPr>
          <w:trHeight w:val="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BD3C13" w14:textId="01C03509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A28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Criminal Background Check-CBC (must maintain valid for all gateways)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6A7A6" w14:textId="77777777" w:rsidR="00815DE0" w:rsidRPr="00AA2898" w:rsidRDefault="00815DE0" w:rsidP="00815D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A8A29" w14:textId="77777777" w:rsidR="00815DE0" w:rsidRPr="00AA2898" w:rsidRDefault="00815DE0" w:rsidP="0081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9627F41" w14:textId="30BA352A" w:rsidR="000843E8" w:rsidRDefault="000843E8" w:rsidP="000843E8">
      <w:pPr>
        <w:pStyle w:val="NoSpacing"/>
      </w:pPr>
    </w:p>
    <w:p w14:paraId="50438A63" w14:textId="129703C1" w:rsidR="000843E8" w:rsidRPr="000300F1" w:rsidRDefault="000843E8" w:rsidP="000843E8">
      <w:pPr>
        <w:pStyle w:val="NoSpacing"/>
        <w:rPr>
          <w:b/>
          <w:bCs/>
        </w:rPr>
      </w:pPr>
      <w:r w:rsidRPr="000300F1">
        <w:rPr>
          <w:b/>
          <w:bCs/>
        </w:rPr>
        <w:t>Issues with current structure</w:t>
      </w:r>
    </w:p>
    <w:p w14:paraId="2AD0D839" w14:textId="53CB40CB" w:rsidR="00097313" w:rsidRDefault="000843E8" w:rsidP="000843E8">
      <w:pPr>
        <w:pStyle w:val="NoSpacing"/>
        <w:numPr>
          <w:ilvl w:val="0"/>
          <w:numId w:val="1"/>
        </w:numPr>
      </w:pPr>
      <w:r>
        <w:t>Structure is based on the old model of Gateway</w:t>
      </w:r>
      <w:r w:rsidR="00356F61">
        <w:t xml:space="preserve"> (GW)</w:t>
      </w:r>
      <w:r>
        <w:t xml:space="preserve"> being a gatekeeper of progres</w:t>
      </w:r>
      <w:r w:rsidR="00256FC3">
        <w:t>s</w:t>
      </w:r>
      <w:r w:rsidR="0046017C">
        <w:t xml:space="preserve">. </w:t>
      </w:r>
      <w:r w:rsidR="00AA2898">
        <w:t xml:space="preserve"> The b</w:t>
      </w:r>
      <w:r>
        <w:t>asic skills</w:t>
      </w:r>
      <w:r w:rsidR="00AA2898">
        <w:t xml:space="preserve"> test</w:t>
      </w:r>
      <w:r>
        <w:t xml:space="preserve"> was</w:t>
      </w:r>
      <w:r w:rsidR="00AA2898">
        <w:t xml:space="preserve"> an</w:t>
      </w:r>
      <w:r>
        <w:t xml:space="preserve"> </w:t>
      </w:r>
      <w:r w:rsidR="0046017C">
        <w:t>essential part of this</w:t>
      </w:r>
      <w:r w:rsidR="00232D71">
        <w:t>.  Its elimination along with other department restructuring has led to the gateways working slightly differently th</w:t>
      </w:r>
      <w:r w:rsidR="00670B1B">
        <w:t>a</w:t>
      </w:r>
      <w:r w:rsidR="00232D71">
        <w:t xml:space="preserve">n 5-10 years ago. </w:t>
      </w:r>
    </w:p>
    <w:p w14:paraId="4677ADAC" w14:textId="054F9332" w:rsidR="000843E8" w:rsidRDefault="006767BD" w:rsidP="000843E8">
      <w:pPr>
        <w:pStyle w:val="NoSpacing"/>
        <w:numPr>
          <w:ilvl w:val="0"/>
          <w:numId w:val="1"/>
        </w:numPr>
      </w:pPr>
      <w:r>
        <w:t>Many students complete GW1 and GW2 at the same time</w:t>
      </w:r>
      <w:r w:rsidR="007F5A96">
        <w:t xml:space="preserve"> as they may have no reason to complete GW 1 sooner.  </w:t>
      </w:r>
      <w:r w:rsidR="00097313">
        <w:t xml:space="preserve"> </w:t>
      </w:r>
    </w:p>
    <w:p w14:paraId="6F90DF1F" w14:textId="170AAF58" w:rsidR="000843E8" w:rsidRDefault="000843E8" w:rsidP="000843E8">
      <w:pPr>
        <w:pStyle w:val="NoSpacing"/>
        <w:numPr>
          <w:ilvl w:val="0"/>
          <w:numId w:val="1"/>
        </w:numPr>
      </w:pPr>
      <w:r>
        <w:t>All departments vary in usage of departmental approval</w:t>
      </w:r>
      <w:r w:rsidR="00194237">
        <w:t xml:space="preserve"> and its represented </w:t>
      </w:r>
      <w:r w:rsidR="007F5A96">
        <w:t>in GW1 and GW2.</w:t>
      </w:r>
    </w:p>
    <w:p w14:paraId="22593FD9" w14:textId="09CB9296" w:rsidR="000843E8" w:rsidRDefault="000843E8" w:rsidP="000843E8">
      <w:pPr>
        <w:pStyle w:val="NoSpacing"/>
        <w:numPr>
          <w:ilvl w:val="0"/>
          <w:numId w:val="1"/>
        </w:numPr>
      </w:pPr>
      <w:r>
        <w:t xml:space="preserve">Milestones </w:t>
      </w:r>
      <w:r w:rsidR="00097313">
        <w:t xml:space="preserve">are </w:t>
      </w:r>
      <w:r>
        <w:t>replicated for multiple gateways (TB test, Registries and dispositions)</w:t>
      </w:r>
      <w:r w:rsidR="007F5A96">
        <w:t xml:space="preserve"> and cause confusion for students and departments.</w:t>
      </w:r>
    </w:p>
    <w:p w14:paraId="2A3C43AA" w14:textId="1A635671" w:rsidR="000843E8" w:rsidRDefault="000843E8" w:rsidP="000843E8">
      <w:pPr>
        <w:pStyle w:val="NoSpacing"/>
        <w:numPr>
          <w:ilvl w:val="0"/>
          <w:numId w:val="1"/>
        </w:numPr>
      </w:pPr>
      <w:r>
        <w:t>Student</w:t>
      </w:r>
      <w:r w:rsidR="00317BF1">
        <w:t>s</w:t>
      </w:r>
      <w:r>
        <w:t xml:space="preserve"> may rush at the last moment to complete all items to register </w:t>
      </w:r>
      <w:r w:rsidR="007F5A96">
        <w:t>for</w:t>
      </w:r>
      <w:r>
        <w:t xml:space="preserve"> student teaching</w:t>
      </w:r>
      <w:r w:rsidR="00097313">
        <w:t>.</w:t>
      </w:r>
    </w:p>
    <w:p w14:paraId="74FFF747" w14:textId="1A9D9EC4" w:rsidR="000843E8" w:rsidRDefault="000843E8" w:rsidP="000843E8">
      <w:pPr>
        <w:pStyle w:val="NoSpacing"/>
        <w:numPr>
          <w:ilvl w:val="0"/>
          <w:numId w:val="1"/>
        </w:numPr>
      </w:pPr>
      <w:r>
        <w:t>Major GPA is not a Registrar’s office official record</w:t>
      </w:r>
      <w:r w:rsidR="00097313">
        <w:t xml:space="preserve"> and many departments feel it is inaccurate.</w:t>
      </w:r>
    </w:p>
    <w:p w14:paraId="743CDE43" w14:textId="0F8660D6" w:rsidR="000843E8" w:rsidRDefault="000843E8" w:rsidP="000843E8">
      <w:pPr>
        <w:pStyle w:val="NoSpacing"/>
        <w:numPr>
          <w:ilvl w:val="0"/>
          <w:numId w:val="1"/>
        </w:numPr>
      </w:pPr>
      <w:r>
        <w:t xml:space="preserve">Students </w:t>
      </w:r>
      <w:r w:rsidR="00DB59D7">
        <w:t>have</w:t>
      </w:r>
      <w:r>
        <w:t xml:space="preserve"> 35-40 milestones</w:t>
      </w:r>
      <w:r w:rsidR="00DB59D7">
        <w:t xml:space="preserve"> to track</w:t>
      </w:r>
      <w:r w:rsidR="00265AB0">
        <w:t xml:space="preserve"> due to duplication and some outdated items.</w:t>
      </w:r>
    </w:p>
    <w:p w14:paraId="2669F5AF" w14:textId="51BD7B52" w:rsidR="000843E8" w:rsidRDefault="000843E8" w:rsidP="000843E8">
      <w:pPr>
        <w:pStyle w:val="NoSpacing"/>
        <w:numPr>
          <w:ilvl w:val="0"/>
          <w:numId w:val="1"/>
        </w:numPr>
      </w:pPr>
      <w:r>
        <w:t>Due to changes, Gateway 1 is no longer used as an indicator for state/federal reporting</w:t>
      </w:r>
      <w:r w:rsidR="000D0B6E">
        <w:t>.</w:t>
      </w:r>
    </w:p>
    <w:p w14:paraId="27EE09D7" w14:textId="49DA00DA" w:rsidR="000843E8" w:rsidRDefault="000843E8" w:rsidP="000843E8">
      <w:pPr>
        <w:pStyle w:val="NoSpacing"/>
      </w:pPr>
    </w:p>
    <w:p w14:paraId="4B5F760C" w14:textId="284095CF" w:rsidR="000300F1" w:rsidRDefault="000300F1" w:rsidP="000843E8">
      <w:pPr>
        <w:pStyle w:val="NoSpacing"/>
      </w:pPr>
    </w:p>
    <w:p w14:paraId="50BFEBCF" w14:textId="6DC63438" w:rsidR="000300F1" w:rsidRDefault="000300F1" w:rsidP="000843E8">
      <w:pPr>
        <w:pStyle w:val="NoSpacing"/>
      </w:pPr>
    </w:p>
    <w:p w14:paraId="67CE483F" w14:textId="6FB6751F" w:rsidR="000300F1" w:rsidRDefault="000300F1" w:rsidP="000843E8">
      <w:pPr>
        <w:pStyle w:val="NoSpacing"/>
      </w:pPr>
    </w:p>
    <w:p w14:paraId="45B8171B" w14:textId="425B2F90" w:rsidR="000300F1" w:rsidRDefault="000300F1" w:rsidP="000843E8">
      <w:pPr>
        <w:pStyle w:val="NoSpacing"/>
      </w:pPr>
    </w:p>
    <w:p w14:paraId="3F3C8F77" w14:textId="11588E24" w:rsidR="000300F1" w:rsidRDefault="000300F1" w:rsidP="000843E8">
      <w:pPr>
        <w:pStyle w:val="NoSpacing"/>
      </w:pPr>
    </w:p>
    <w:p w14:paraId="0D51C09D" w14:textId="14571018" w:rsidR="000300F1" w:rsidRDefault="000300F1" w:rsidP="000843E8">
      <w:pPr>
        <w:pStyle w:val="NoSpacing"/>
      </w:pPr>
    </w:p>
    <w:p w14:paraId="6B112003" w14:textId="0B06153E" w:rsidR="000300F1" w:rsidRDefault="000300F1" w:rsidP="000843E8">
      <w:pPr>
        <w:pStyle w:val="NoSpacing"/>
      </w:pPr>
    </w:p>
    <w:p w14:paraId="0369B2A2" w14:textId="08F6B2CB" w:rsidR="000300F1" w:rsidRDefault="000300F1" w:rsidP="000843E8">
      <w:pPr>
        <w:pStyle w:val="NoSpacing"/>
      </w:pPr>
    </w:p>
    <w:p w14:paraId="7B35C339" w14:textId="588F6BB9" w:rsidR="000300F1" w:rsidRDefault="000300F1" w:rsidP="000843E8">
      <w:pPr>
        <w:pStyle w:val="NoSpacing"/>
      </w:pPr>
    </w:p>
    <w:p w14:paraId="11248887" w14:textId="4196613C" w:rsidR="000300F1" w:rsidRDefault="000300F1" w:rsidP="000843E8">
      <w:pPr>
        <w:pStyle w:val="NoSpacing"/>
      </w:pPr>
    </w:p>
    <w:p w14:paraId="411D0B7F" w14:textId="43C58612" w:rsidR="000300F1" w:rsidRDefault="000300F1" w:rsidP="000843E8">
      <w:pPr>
        <w:pStyle w:val="NoSpacing"/>
      </w:pPr>
    </w:p>
    <w:p w14:paraId="0BB53BE1" w14:textId="77777777" w:rsidR="00946CEA" w:rsidRDefault="00946CEA" w:rsidP="000843E8">
      <w:pPr>
        <w:pStyle w:val="NoSpacing"/>
      </w:pPr>
    </w:p>
    <w:p w14:paraId="74F4A131" w14:textId="67D8C20B" w:rsidR="000300F1" w:rsidRDefault="000300F1" w:rsidP="000843E8">
      <w:pPr>
        <w:pStyle w:val="NoSpacing"/>
      </w:pPr>
    </w:p>
    <w:p w14:paraId="79C6BD19" w14:textId="58516F07" w:rsidR="000300F1" w:rsidRDefault="000300F1" w:rsidP="000843E8">
      <w:pPr>
        <w:pStyle w:val="NoSpacing"/>
      </w:pPr>
    </w:p>
    <w:p w14:paraId="7755C275" w14:textId="0B2E2AA7" w:rsidR="000843E8" w:rsidRPr="000300F1" w:rsidRDefault="000843E8" w:rsidP="000843E8">
      <w:pPr>
        <w:pStyle w:val="NoSpacing"/>
        <w:rPr>
          <w:b/>
          <w:bCs/>
        </w:rPr>
      </w:pPr>
      <w:r w:rsidRPr="000300F1">
        <w:rPr>
          <w:b/>
          <w:bCs/>
        </w:rPr>
        <w:lastRenderedPageBreak/>
        <w:t>Proposal</w:t>
      </w:r>
      <w:r w:rsidR="000300F1" w:rsidRPr="000300F1">
        <w:rPr>
          <w:b/>
          <w:bCs/>
        </w:rPr>
        <w:t xml:space="preserve"> #1</w:t>
      </w:r>
      <w:r w:rsidR="000300F1">
        <w:rPr>
          <w:b/>
          <w:bCs/>
        </w:rPr>
        <w:t>- 2 Gateway System</w:t>
      </w:r>
    </w:p>
    <w:p w14:paraId="1ECF961E" w14:textId="1CBEBFF6" w:rsidR="000843E8" w:rsidRDefault="000843E8" w:rsidP="000843E8">
      <w:pPr>
        <w:pStyle w:val="NoSpacing"/>
      </w:pPr>
    </w:p>
    <w:p w14:paraId="1F7DAA04" w14:textId="2FA7DA4D" w:rsidR="00B95718" w:rsidRDefault="000843E8" w:rsidP="000843E8">
      <w:pPr>
        <w:pStyle w:val="NoSpacing"/>
        <w:numPr>
          <w:ilvl w:val="0"/>
          <w:numId w:val="1"/>
        </w:numPr>
      </w:pPr>
      <w:r>
        <w:t>2 Gateway system- Removes duplicated milestones</w:t>
      </w:r>
      <w:r w:rsidR="000300F1">
        <w:t xml:space="preserve"> to reduce the total to under 30 milestones for all major</w:t>
      </w:r>
      <w:r w:rsidR="00265AB0">
        <w:t>s</w:t>
      </w:r>
    </w:p>
    <w:p w14:paraId="234B562F" w14:textId="01188584" w:rsidR="00B95718" w:rsidRDefault="000843E8" w:rsidP="00B95718">
      <w:pPr>
        <w:pStyle w:val="NoSpacing"/>
        <w:numPr>
          <w:ilvl w:val="1"/>
          <w:numId w:val="1"/>
        </w:numPr>
      </w:pPr>
      <w:r>
        <w:t xml:space="preserve"> </w:t>
      </w:r>
      <w:r w:rsidR="00D86AF2">
        <w:t xml:space="preserve">Gateway 1- </w:t>
      </w:r>
      <w:r w:rsidR="00B307AE">
        <w:t>P</w:t>
      </w:r>
      <w:r>
        <w:t>re-</w:t>
      </w:r>
      <w:r w:rsidR="00B307AE">
        <w:t>S</w:t>
      </w:r>
      <w:r>
        <w:t xml:space="preserve">tudent </w:t>
      </w:r>
      <w:r w:rsidR="00B307AE">
        <w:t>T</w:t>
      </w:r>
      <w:r>
        <w:t>eaching</w:t>
      </w:r>
      <w:r w:rsidR="00B307AE">
        <w:t xml:space="preserve"> (PST)</w:t>
      </w:r>
      <w:r>
        <w:t xml:space="preserve"> </w:t>
      </w:r>
      <w:r w:rsidR="00D86AF2">
        <w:t>– Focus on all PST</w:t>
      </w:r>
      <w:r w:rsidR="00BD1181">
        <w:t xml:space="preserve"> based milestones required before student teaching </w:t>
      </w:r>
    </w:p>
    <w:p w14:paraId="0D258651" w14:textId="1C4E40CC" w:rsidR="000843E8" w:rsidRDefault="000843E8" w:rsidP="00B95718">
      <w:pPr>
        <w:pStyle w:val="NoSpacing"/>
        <w:numPr>
          <w:ilvl w:val="1"/>
          <w:numId w:val="1"/>
        </w:numPr>
      </w:pPr>
      <w:r>
        <w:t xml:space="preserve"> </w:t>
      </w:r>
      <w:r w:rsidR="00D86AF2">
        <w:t xml:space="preserve">Gateway 2- </w:t>
      </w:r>
      <w:r w:rsidR="00B307AE">
        <w:t>S</w:t>
      </w:r>
      <w:r>
        <w:t xml:space="preserve">tudent </w:t>
      </w:r>
      <w:r w:rsidR="00B307AE">
        <w:t>T</w:t>
      </w:r>
      <w:r>
        <w:t>eaching</w:t>
      </w:r>
      <w:r w:rsidR="00BD1181">
        <w:t xml:space="preserve">- Focus on all milestones that must be in place during student teaching and completion of </w:t>
      </w:r>
      <w:r w:rsidR="00D118A0">
        <w:t>licensure requirements</w:t>
      </w:r>
    </w:p>
    <w:p w14:paraId="574180D4" w14:textId="77777777" w:rsidR="000A1E05" w:rsidRDefault="000A1E05" w:rsidP="000843E8">
      <w:pPr>
        <w:pStyle w:val="NoSpacing"/>
      </w:pPr>
    </w:p>
    <w:p w14:paraId="774742E8" w14:textId="35A02A37" w:rsidR="00E744FA" w:rsidRPr="005A6BF0" w:rsidRDefault="00E744FA" w:rsidP="00B965F2">
      <w:pPr>
        <w:pStyle w:val="NoSpacing"/>
        <w:rPr>
          <w:i/>
          <w:iCs/>
        </w:rPr>
      </w:pPr>
      <w:r w:rsidRPr="005A6BF0">
        <w:rPr>
          <w:i/>
          <w:iCs/>
        </w:rPr>
        <w:t xml:space="preserve">Blue </w:t>
      </w:r>
      <w:r w:rsidR="0002404F" w:rsidRPr="005A6BF0">
        <w:rPr>
          <w:i/>
          <w:iCs/>
        </w:rPr>
        <w:t>are milestones that impact both gateways</w:t>
      </w:r>
      <w:r w:rsidR="00D118A0" w:rsidRPr="005A6BF0">
        <w:rPr>
          <w:i/>
          <w:iCs/>
        </w:rPr>
        <w:t xml:space="preserve">.  </w:t>
      </w:r>
    </w:p>
    <w:p w14:paraId="6B681371" w14:textId="12BECBC4" w:rsidR="000843E8" w:rsidRDefault="000843E8" w:rsidP="000843E8">
      <w:pPr>
        <w:pStyle w:val="NoSpacing"/>
      </w:pPr>
    </w:p>
    <w:tbl>
      <w:tblPr>
        <w:tblW w:w="7755" w:type="dxa"/>
        <w:tblInd w:w="-20" w:type="dxa"/>
        <w:tblLook w:val="04A0" w:firstRow="1" w:lastRow="0" w:firstColumn="1" w:lastColumn="0" w:noHBand="0" w:noVBand="1"/>
      </w:tblPr>
      <w:tblGrid>
        <w:gridCol w:w="3885"/>
        <w:gridCol w:w="3870"/>
      </w:tblGrid>
      <w:tr w:rsidR="000843E8" w:rsidRPr="000843E8" w14:paraId="3214AF79" w14:textId="77777777" w:rsidTr="00D118A0">
        <w:trPr>
          <w:trHeight w:val="20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23FE856" w14:textId="77777777" w:rsidR="000843E8" w:rsidRPr="000843E8" w:rsidRDefault="000843E8" w:rsidP="00084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Gateway I- Pre-Student Teaching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8C11378" w14:textId="77777777" w:rsidR="000843E8" w:rsidRPr="000843E8" w:rsidRDefault="000843E8" w:rsidP="00084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Gateway 2- Student Teaching</w:t>
            </w:r>
          </w:p>
        </w:tc>
      </w:tr>
      <w:tr w:rsidR="00E20EBC" w:rsidRPr="000843E8" w14:paraId="4CB66EB0" w14:textId="77777777" w:rsidTr="00265AB0">
        <w:trPr>
          <w:trHeight w:val="143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5E9C765E" w14:textId="38B013AD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Communications 110 or equivalent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3375E3F1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Clinical Hours</w:t>
            </w:r>
          </w:p>
        </w:tc>
      </w:tr>
      <w:tr w:rsidR="00E20EBC" w:rsidRPr="000843E8" w14:paraId="1598C45E" w14:textId="77777777" w:rsidTr="005F018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0DC1437C" w14:textId="55EFA405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Safety Education Assessment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A46B4F4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Diverse Hours</w:t>
            </w:r>
          </w:p>
        </w:tc>
      </w:tr>
      <w:tr w:rsidR="00E20EBC" w:rsidRPr="000843E8" w14:paraId="599C10A1" w14:textId="77777777" w:rsidTr="005F018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0B207D1" w14:textId="65743B4A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101 or equivalent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8E2A335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of Student Teaching</w:t>
            </w:r>
          </w:p>
        </w:tc>
      </w:tr>
      <w:tr w:rsidR="00E20EBC" w:rsidRPr="000843E8" w14:paraId="5178CD68" w14:textId="77777777" w:rsidTr="005F018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336CB4D" w14:textId="3713802B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Mandatory Reporter Training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78222881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edTPA- Passing score</w:t>
            </w:r>
          </w:p>
        </w:tc>
      </w:tr>
      <w:tr w:rsidR="00E20EBC" w:rsidRPr="000843E8" w14:paraId="06812E57" w14:textId="77777777" w:rsidTr="005F018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226CE207" w14:textId="0228B5E3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Performance Based Assessment (PBA) workshop- Teacher Orientation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627F8D0" w14:textId="4CFB3D02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 Disposition Assessment 1</w:t>
            </w:r>
          </w:p>
        </w:tc>
      </w:tr>
      <w:tr w:rsidR="00E20EBC" w:rsidRPr="000843E8" w14:paraId="4EEF1470" w14:textId="77777777" w:rsidTr="00D118A0">
        <w:trPr>
          <w:trHeight w:val="28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4DB6CDD" w14:textId="6ED664C8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E-Portfolio Workshop (Livetext/watermark training)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0EC290A" w14:textId="5D605808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 Disposition Assessment 2</w:t>
            </w:r>
          </w:p>
        </w:tc>
      </w:tr>
      <w:tr w:rsidR="00E20EBC" w:rsidRPr="000843E8" w14:paraId="39273A36" w14:textId="77777777" w:rsidTr="00D118A0">
        <w:trPr>
          <w:trHeight w:val="27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4EFE22E" w14:textId="31E54A04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Hours Coursework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1C4E237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 Disposition Assessment 3</w:t>
            </w:r>
          </w:p>
        </w:tc>
      </w:tr>
      <w:tr w:rsidR="00D94CC6" w:rsidRPr="000843E8" w14:paraId="6C565B69" w14:textId="77777777" w:rsidTr="00D118A0">
        <w:trPr>
          <w:gridAfter w:val="1"/>
          <w:wAfter w:w="3870" w:type="dxa"/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0F1087A" w14:textId="44554183" w:rsidR="00D94CC6" w:rsidRPr="000843E8" w:rsidRDefault="00D94CC6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PST Disposition Assessment 1</w:t>
            </w:r>
          </w:p>
        </w:tc>
      </w:tr>
      <w:tr w:rsidR="00D94CC6" w:rsidRPr="000843E8" w14:paraId="2C5276ED" w14:textId="77777777" w:rsidTr="00D118A0">
        <w:trPr>
          <w:gridAfter w:val="1"/>
          <w:wAfter w:w="3870" w:type="dxa"/>
          <w:trHeight w:val="2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47FDB278" w14:textId="15BF1210" w:rsidR="00D94CC6" w:rsidRPr="000843E8" w:rsidRDefault="00D94CC6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PST Disposition Assessment 2</w:t>
            </w:r>
          </w:p>
        </w:tc>
      </w:tr>
      <w:tr w:rsidR="00D94CC6" w:rsidRPr="000843E8" w14:paraId="5626A4D4" w14:textId="77777777" w:rsidTr="00265AB0">
        <w:trPr>
          <w:gridAfter w:val="1"/>
          <w:wAfter w:w="3870" w:type="dxa"/>
          <w:trHeight w:val="107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72A922E8" w14:textId="61830E29" w:rsidR="00D94CC6" w:rsidRPr="000843E8" w:rsidRDefault="00D94CC6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PST Disposition Assessment 3</w:t>
            </w:r>
          </w:p>
        </w:tc>
      </w:tr>
      <w:tr w:rsidR="00E20EBC" w:rsidRPr="000843E8" w14:paraId="03C16772" w14:textId="77777777" w:rsidTr="00D118A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38E4391" w14:textId="4098C889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 Offender Database Registry Check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2D065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0EBC" w:rsidRPr="000843E8" w14:paraId="724825E2" w14:textId="77777777" w:rsidTr="00D118A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2DAA2F19" w14:textId="2074D05E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 Test for PST and ST (3</w:t>
            </w:r>
            <w:r w:rsidR="00EF0C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expiration)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D8BC6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0EBC" w:rsidRPr="000843E8" w14:paraId="1FB9FED6" w14:textId="77777777" w:rsidTr="00D118A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54E25226" w14:textId="25840024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Violence Against Youth Database Registry Check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6702C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0EBC" w:rsidRPr="000843E8" w14:paraId="1FEF6E08" w14:textId="77777777" w:rsidTr="00D118A0">
        <w:trPr>
          <w:trHeight w:val="18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D7209B8" w14:textId="540623CB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Content Test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BB79A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E20EBC" w:rsidRPr="000843E8" w14:paraId="30403DB9" w14:textId="77777777" w:rsidTr="00D118A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</w:tcPr>
          <w:p w14:paraId="3F5CEFA4" w14:textId="0A97FDDD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843E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Second Content Test (If Needed)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22C09" w14:textId="77777777" w:rsidR="00E20EBC" w:rsidRPr="000843E8" w:rsidRDefault="00E20EBC" w:rsidP="00E20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1CC3" w:rsidRPr="000843E8" w14:paraId="238545FD" w14:textId="77777777" w:rsidTr="00D118A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7C4BB5EA" w14:textId="19807E39" w:rsidR="00241CC3" w:rsidRPr="000843E8" w:rsidRDefault="00241CC3" w:rsidP="0024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Cumulative GPA - (Impacts both Gateways)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EC76B" w14:textId="77777777" w:rsidR="00241CC3" w:rsidRPr="000843E8" w:rsidRDefault="00241CC3" w:rsidP="0024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1CC3" w:rsidRPr="000843E8" w14:paraId="72C85311" w14:textId="77777777" w:rsidTr="00D118A0">
        <w:trPr>
          <w:trHeight w:val="20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55ADD4AA" w14:textId="0279F670" w:rsidR="00241CC3" w:rsidRDefault="00241CC3" w:rsidP="00241CC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Departmental Approval - (Impacts both Gateways)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46E4E" w14:textId="77777777" w:rsidR="00241CC3" w:rsidRPr="000843E8" w:rsidRDefault="00241CC3" w:rsidP="0024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241CC3" w:rsidRPr="000843E8" w14:paraId="635B3BBD" w14:textId="77777777" w:rsidTr="00D118A0">
        <w:trPr>
          <w:trHeight w:val="40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14:paraId="4ADAC6F6" w14:textId="69F4D085" w:rsidR="00241CC3" w:rsidRPr="000843E8" w:rsidRDefault="00241CC3" w:rsidP="0024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National Criminal Background Check- (Impacts both gateways)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FB338" w14:textId="77777777" w:rsidR="00241CC3" w:rsidRPr="000843E8" w:rsidRDefault="00241CC3" w:rsidP="00241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6380D3E6" w14:textId="77777777" w:rsidR="00D22066" w:rsidRDefault="00D22066" w:rsidP="000843E8">
      <w:pPr>
        <w:pStyle w:val="NoSpacing"/>
      </w:pPr>
    </w:p>
    <w:p w14:paraId="6D6851D0" w14:textId="1C3D4A41" w:rsidR="00074B4C" w:rsidRDefault="00074B4C" w:rsidP="000843E8">
      <w:pPr>
        <w:pStyle w:val="NoSpacing"/>
      </w:pPr>
      <w:r>
        <w:t>Removes</w:t>
      </w:r>
    </w:p>
    <w:p w14:paraId="76565B41" w14:textId="127D05D5" w:rsidR="00074B4C" w:rsidRDefault="00074B4C" w:rsidP="00074B4C">
      <w:pPr>
        <w:pStyle w:val="NoSpacing"/>
        <w:numPr>
          <w:ilvl w:val="0"/>
          <w:numId w:val="1"/>
        </w:numPr>
      </w:pPr>
      <w:r w:rsidRPr="00EF0CCC">
        <w:t>Major GPA</w:t>
      </w:r>
      <w:r>
        <w:t xml:space="preserve">- This is not an official calculated field and many departments feel it does not calculate correctly.  </w:t>
      </w:r>
      <w:r w:rsidR="00D22066">
        <w:t>Department can view this as part of the departmental approval process.</w:t>
      </w:r>
    </w:p>
    <w:p w14:paraId="615568A9" w14:textId="21C5A6F0" w:rsidR="00D22066" w:rsidRDefault="00D22066" w:rsidP="00074B4C">
      <w:pPr>
        <w:pStyle w:val="NoSpacing"/>
        <w:numPr>
          <w:ilvl w:val="0"/>
          <w:numId w:val="1"/>
        </w:numPr>
      </w:pPr>
      <w:r>
        <w:t xml:space="preserve">Removes one set of dispositions </w:t>
      </w:r>
      <w:r w:rsidR="001E4A1F">
        <w:t>(</w:t>
      </w:r>
      <w:r w:rsidR="00B93125">
        <w:t>now becomes o</w:t>
      </w:r>
      <w:r>
        <w:t>nly PST and ST dispositions)</w:t>
      </w:r>
      <w:r w:rsidR="00B965F2">
        <w:t xml:space="preserve">. </w:t>
      </w:r>
    </w:p>
    <w:p w14:paraId="2E8BE042" w14:textId="0DA03B37" w:rsidR="00D22066" w:rsidRDefault="00D22066" w:rsidP="00074B4C">
      <w:pPr>
        <w:pStyle w:val="NoSpacing"/>
        <w:numPr>
          <w:ilvl w:val="0"/>
          <w:numId w:val="1"/>
        </w:numPr>
      </w:pPr>
      <w:r>
        <w:t>Removes duplication of TB test for ECE majors</w:t>
      </w:r>
      <w:r w:rsidR="00B93125">
        <w:t xml:space="preserve"> as </w:t>
      </w:r>
      <w:r w:rsidR="001E4A1F">
        <w:t>this</w:t>
      </w:r>
      <w:r w:rsidR="005A6BF0">
        <w:t xml:space="preserve"> only impacts</w:t>
      </w:r>
      <w:r w:rsidR="00B93125">
        <w:t xml:space="preserve"> Gateway 1</w:t>
      </w:r>
      <w:r w:rsidR="00B965F2">
        <w:t>.</w:t>
      </w:r>
    </w:p>
    <w:p w14:paraId="1263175B" w14:textId="40895C9E" w:rsidR="00D22066" w:rsidRDefault="00D22066" w:rsidP="00074B4C">
      <w:pPr>
        <w:pStyle w:val="NoSpacing"/>
        <w:numPr>
          <w:ilvl w:val="0"/>
          <w:numId w:val="1"/>
        </w:numPr>
      </w:pPr>
      <w:r>
        <w:t>Removes duplication of registries</w:t>
      </w:r>
      <w:r w:rsidR="001E4A1F">
        <w:t xml:space="preserve"> as they were represented in Gateway 1 and 2.</w:t>
      </w:r>
    </w:p>
    <w:p w14:paraId="784FF923" w14:textId="70B2F961" w:rsidR="0002404F" w:rsidRDefault="0002404F" w:rsidP="00074B4C">
      <w:pPr>
        <w:pStyle w:val="NoSpacing"/>
        <w:numPr>
          <w:ilvl w:val="0"/>
          <w:numId w:val="1"/>
        </w:numPr>
      </w:pPr>
      <w:r>
        <w:t>Removes ALEC form as it is now part of NCBC process</w:t>
      </w:r>
      <w:r w:rsidR="001E4A1F">
        <w:t>.</w:t>
      </w:r>
    </w:p>
    <w:p w14:paraId="54E5B481" w14:textId="0B4AA284" w:rsidR="00D22066" w:rsidRDefault="00D22066" w:rsidP="00D22066">
      <w:pPr>
        <w:pStyle w:val="NoSpacing"/>
      </w:pPr>
    </w:p>
    <w:p w14:paraId="494959C6" w14:textId="145916F9" w:rsidR="00D22066" w:rsidRDefault="00D22066" w:rsidP="00D22066">
      <w:pPr>
        <w:pStyle w:val="NoSpacing"/>
      </w:pPr>
      <w:r>
        <w:t>Positives</w:t>
      </w:r>
    </w:p>
    <w:p w14:paraId="38D30B73" w14:textId="1EE51E8D" w:rsidR="00D22066" w:rsidRDefault="00D22066" w:rsidP="00D22066">
      <w:pPr>
        <w:pStyle w:val="NoSpacing"/>
        <w:numPr>
          <w:ilvl w:val="0"/>
          <w:numId w:val="1"/>
        </w:numPr>
      </w:pPr>
      <w:r>
        <w:t>Simplification for students</w:t>
      </w:r>
      <w:r w:rsidR="00CC3F87">
        <w:t xml:space="preserve"> and advisors</w:t>
      </w:r>
      <w:r w:rsidR="001E4A1F">
        <w:t>.</w:t>
      </w:r>
    </w:p>
    <w:p w14:paraId="3172951A" w14:textId="72918CC0" w:rsidR="00CC3F87" w:rsidRDefault="00CC3F87" w:rsidP="00D22066">
      <w:pPr>
        <w:pStyle w:val="NoSpacing"/>
        <w:numPr>
          <w:ilvl w:val="0"/>
          <w:numId w:val="1"/>
        </w:numPr>
      </w:pPr>
      <w:r>
        <w:t>Emphasis put on departmental approval</w:t>
      </w:r>
      <w:r w:rsidR="001E4A1F">
        <w:t xml:space="preserve">. </w:t>
      </w:r>
    </w:p>
    <w:p w14:paraId="77659F2D" w14:textId="4DAD2923" w:rsidR="00CC3F87" w:rsidRDefault="00CC3F87" w:rsidP="00D22066">
      <w:pPr>
        <w:pStyle w:val="NoSpacing"/>
        <w:numPr>
          <w:ilvl w:val="0"/>
          <w:numId w:val="1"/>
        </w:numPr>
      </w:pPr>
      <w:r>
        <w:t>Clean explanation of Pre-Student Teaching and Student Teaching</w:t>
      </w:r>
      <w:r w:rsidR="001E4A1F">
        <w:t xml:space="preserve"> for </w:t>
      </w:r>
      <w:r w:rsidR="005A6BF0">
        <w:t>the gateway system.</w:t>
      </w:r>
    </w:p>
    <w:p w14:paraId="1DDCF7C3" w14:textId="4119B973" w:rsidR="00CC3F87" w:rsidRDefault="00CC3F87" w:rsidP="00CC3F87">
      <w:pPr>
        <w:pStyle w:val="NoSpacing"/>
      </w:pPr>
    </w:p>
    <w:p w14:paraId="12EC40CE" w14:textId="6F6B2B32" w:rsidR="00CC3F87" w:rsidRDefault="00CC3F87" w:rsidP="00CC3F87">
      <w:pPr>
        <w:pStyle w:val="NoSpacing"/>
      </w:pPr>
      <w:r>
        <w:t>Concern Area</w:t>
      </w:r>
    </w:p>
    <w:p w14:paraId="5D1A3B0F" w14:textId="647E7D4C" w:rsidR="00106CF2" w:rsidRDefault="00E20EBC" w:rsidP="00106CF2">
      <w:pPr>
        <w:pStyle w:val="NoSpacing"/>
        <w:numPr>
          <w:ilvl w:val="0"/>
          <w:numId w:val="1"/>
        </w:numPr>
      </w:pPr>
      <w:r>
        <w:t>Several departments link Gateway 1 completion to course registration</w:t>
      </w:r>
      <w:r w:rsidR="00106CF2">
        <w:t xml:space="preserve"> and catalog changes may need to occur. </w:t>
      </w:r>
    </w:p>
    <w:p w14:paraId="2BFEBD6D" w14:textId="5C55EA24" w:rsidR="005F0180" w:rsidRDefault="00106CF2" w:rsidP="000300F1">
      <w:pPr>
        <w:pStyle w:val="NoSpacing"/>
        <w:numPr>
          <w:ilvl w:val="1"/>
          <w:numId w:val="1"/>
        </w:numPr>
      </w:pPr>
      <w:r>
        <w:t xml:space="preserve">If a new threshold would need to be </w:t>
      </w:r>
      <w:r w:rsidR="00FF02A1">
        <w:t>determined</w:t>
      </w:r>
      <w:r w:rsidR="00017EBB">
        <w:t xml:space="preserve"> within pre-student teaching</w:t>
      </w:r>
      <w:r w:rsidR="00FF02A1">
        <w:t>,</w:t>
      </w:r>
      <w:r w:rsidR="00B965F2">
        <w:t xml:space="preserve"> we could </w:t>
      </w:r>
      <w:r w:rsidR="005A6BF0">
        <w:t>designate/</w:t>
      </w:r>
      <w:r w:rsidR="00B965F2">
        <w:t xml:space="preserve">create a milestone for tracking </w:t>
      </w:r>
      <w:r w:rsidR="005A6BF0">
        <w:t>or to</w:t>
      </w:r>
      <w:r w:rsidR="00B965F2">
        <w:t xml:space="preserve"> replace Gateway 1 as </w:t>
      </w:r>
      <w:r w:rsidR="00017EBB">
        <w:t>its currently</w:t>
      </w:r>
      <w:r w:rsidR="00B965F2">
        <w:t>.</w:t>
      </w:r>
      <w:r w:rsidR="00C25352">
        <w:t xml:space="preserve"> </w:t>
      </w:r>
      <w:r w:rsidR="00017EBB">
        <w:t xml:space="preserve"> An example could be </w:t>
      </w:r>
      <w:r w:rsidR="007F0FA4">
        <w:t xml:space="preserve">keying on PBA workshop </w:t>
      </w:r>
      <w:r w:rsidR="005F0180">
        <w:t xml:space="preserve">individually </w:t>
      </w:r>
      <w:r w:rsidR="007F0FA4">
        <w:t xml:space="preserve">or a new milestone that looks at multiple milestones for </w:t>
      </w:r>
      <w:r w:rsidR="005F0180">
        <w:t>completion.</w:t>
      </w:r>
    </w:p>
    <w:p w14:paraId="0378625B" w14:textId="77777777" w:rsidR="005F0180" w:rsidRDefault="005F0180" w:rsidP="00B74389">
      <w:pPr>
        <w:pStyle w:val="NoSpacing"/>
        <w:ind w:left="720"/>
      </w:pPr>
    </w:p>
    <w:p w14:paraId="7B6B2663" w14:textId="6704463C" w:rsidR="005F0180" w:rsidRDefault="005F0180" w:rsidP="000300F1">
      <w:pPr>
        <w:pStyle w:val="NoSpacing"/>
      </w:pPr>
    </w:p>
    <w:p w14:paraId="2A075FDD" w14:textId="77777777" w:rsidR="005A6BF0" w:rsidRDefault="005A6BF0" w:rsidP="000300F1">
      <w:pPr>
        <w:pStyle w:val="NoSpacing"/>
      </w:pPr>
    </w:p>
    <w:p w14:paraId="7256950A" w14:textId="42C6EA53" w:rsidR="005F0180" w:rsidRDefault="005F0180" w:rsidP="000300F1">
      <w:pPr>
        <w:pStyle w:val="NoSpacing"/>
      </w:pPr>
    </w:p>
    <w:p w14:paraId="641845D8" w14:textId="77777777" w:rsidR="00946CEA" w:rsidRDefault="00946CEA" w:rsidP="000300F1">
      <w:pPr>
        <w:pStyle w:val="NoSpacing"/>
      </w:pPr>
    </w:p>
    <w:p w14:paraId="6EE315FA" w14:textId="77777777" w:rsidR="005F0180" w:rsidRDefault="005F0180" w:rsidP="000300F1">
      <w:pPr>
        <w:pStyle w:val="NoSpacing"/>
      </w:pPr>
    </w:p>
    <w:p w14:paraId="2AD249BB" w14:textId="08064ED9" w:rsidR="000300F1" w:rsidRPr="00663B11" w:rsidRDefault="000300F1" w:rsidP="000300F1">
      <w:pPr>
        <w:pStyle w:val="NoSpacing"/>
        <w:rPr>
          <w:b/>
          <w:bCs/>
        </w:rPr>
      </w:pPr>
      <w:r w:rsidRPr="00663B11">
        <w:rPr>
          <w:b/>
          <w:bCs/>
        </w:rPr>
        <w:lastRenderedPageBreak/>
        <w:t>Proposal #2</w:t>
      </w:r>
      <w:r w:rsidR="00AD2C22" w:rsidRPr="00663B11">
        <w:rPr>
          <w:b/>
          <w:bCs/>
        </w:rPr>
        <w:t>- Same system with updates</w:t>
      </w:r>
    </w:p>
    <w:p w14:paraId="78D95229" w14:textId="39ECDD67" w:rsidR="000300F1" w:rsidRDefault="000300F1" w:rsidP="000300F1">
      <w:pPr>
        <w:pStyle w:val="NoSpacing"/>
        <w:numPr>
          <w:ilvl w:val="0"/>
          <w:numId w:val="1"/>
        </w:numPr>
      </w:pPr>
      <w:r>
        <w:t>Maintain Current Gateway system with simplification</w:t>
      </w:r>
      <w:r w:rsidR="005F0180">
        <w:t xml:space="preserve"> (Deletion of duplicat</w:t>
      </w:r>
      <w:r w:rsidR="00047693">
        <w:t>ed milestones</w:t>
      </w:r>
      <w:r w:rsidR="005F0180">
        <w:t>)</w:t>
      </w:r>
      <w:r>
        <w:t xml:space="preserve"> and </w:t>
      </w:r>
      <w:r w:rsidR="005F0180">
        <w:t xml:space="preserve">slight </w:t>
      </w:r>
      <w:r>
        <w:t>reorganization</w:t>
      </w:r>
    </w:p>
    <w:p w14:paraId="4431DA44" w14:textId="77777777" w:rsidR="000300F1" w:rsidRDefault="000300F1" w:rsidP="000300F1">
      <w:pPr>
        <w:pStyle w:val="NoSpacing"/>
        <w:numPr>
          <w:ilvl w:val="1"/>
          <w:numId w:val="1"/>
        </w:numPr>
      </w:pPr>
      <w:r>
        <w:t>Gateway 1- Introduction into Teacher Education (focus on general ed, PBA and PST trainings)</w:t>
      </w:r>
    </w:p>
    <w:p w14:paraId="478F47C8" w14:textId="77777777" w:rsidR="000300F1" w:rsidRDefault="000300F1" w:rsidP="000300F1">
      <w:pPr>
        <w:pStyle w:val="NoSpacing"/>
        <w:numPr>
          <w:ilvl w:val="1"/>
          <w:numId w:val="1"/>
        </w:numPr>
      </w:pPr>
      <w:r>
        <w:t>Pre-Student Teaching (course focus, content test and ST requirements.)</w:t>
      </w:r>
    </w:p>
    <w:p w14:paraId="5EC19EC4" w14:textId="77777777" w:rsidR="000300F1" w:rsidRDefault="000300F1" w:rsidP="000300F1">
      <w:pPr>
        <w:pStyle w:val="NoSpacing"/>
        <w:numPr>
          <w:ilvl w:val="1"/>
          <w:numId w:val="1"/>
        </w:numPr>
      </w:pPr>
      <w:r>
        <w:t xml:space="preserve">Student teaching </w:t>
      </w:r>
    </w:p>
    <w:p w14:paraId="3BD1C0AC" w14:textId="1B529438" w:rsidR="000300F1" w:rsidRDefault="000300F1" w:rsidP="00B74389">
      <w:pPr>
        <w:pStyle w:val="NoSpacing"/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3200"/>
        <w:gridCol w:w="3455"/>
        <w:gridCol w:w="2885"/>
      </w:tblGrid>
      <w:tr w:rsidR="00015DD6" w:rsidRPr="00015DD6" w14:paraId="7B0CB36B" w14:textId="77777777" w:rsidTr="00912D24">
        <w:trPr>
          <w:trHeight w:val="40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4902C0C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I- Introduction into Teacher Education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F67DA1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2- Pre-Student Teaching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3E8F50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Gateway 3- Student Teaching</w:t>
            </w:r>
          </w:p>
        </w:tc>
      </w:tr>
      <w:tr w:rsidR="00015DD6" w:rsidRPr="00015DD6" w14:paraId="03B41D9A" w14:textId="77777777" w:rsidTr="00912D24">
        <w:trPr>
          <w:trHeight w:val="28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14C1B64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Hours Coursework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FC3956E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PST Disposition Assessment 1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D488F74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 Clinical Hours</w:t>
            </w:r>
          </w:p>
        </w:tc>
      </w:tr>
      <w:tr w:rsidR="00015DD6" w:rsidRPr="00015DD6" w14:paraId="08727903" w14:textId="77777777" w:rsidTr="00912D24">
        <w:trPr>
          <w:trHeight w:val="20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FE042DC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Communications 110 or equivalent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971C850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PST Disposition Assessment 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2D1E8F76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 Diverse Hours</w:t>
            </w:r>
          </w:p>
        </w:tc>
      </w:tr>
      <w:tr w:rsidR="00015DD6" w:rsidRPr="00015DD6" w14:paraId="7012D72E" w14:textId="77777777" w:rsidTr="00912D24">
        <w:trPr>
          <w:trHeight w:val="20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A992515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English 101 or equivalent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0306AEC" w14:textId="29BF399A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PST Disposition Assessment 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C82C6D5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Completion of Student Teaching</w:t>
            </w:r>
          </w:p>
        </w:tc>
      </w:tr>
      <w:tr w:rsidR="00015DD6" w:rsidRPr="00015DD6" w14:paraId="47DAB2A1" w14:textId="77777777" w:rsidTr="00912D24">
        <w:trPr>
          <w:trHeight w:val="204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1DD5FF04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Safety Education Assessment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5A5074F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Sex Offender Database Registry Check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171626C9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edTPA- Passing score</w:t>
            </w:r>
          </w:p>
        </w:tc>
      </w:tr>
      <w:tr w:rsidR="00015DD6" w:rsidRPr="00015DD6" w14:paraId="3BD006AE" w14:textId="77777777" w:rsidTr="00912D24">
        <w:trPr>
          <w:trHeight w:val="2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C039A83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Mandatory Reporter Training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214B6D22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Violence Against Youth Database Registry Check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5A66726" w14:textId="5554AFD9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 Disposition Assessment 1</w:t>
            </w:r>
          </w:p>
        </w:tc>
      </w:tr>
      <w:tr w:rsidR="00015DD6" w:rsidRPr="00015DD6" w14:paraId="4AED175F" w14:textId="77777777" w:rsidTr="00912D24">
        <w:trPr>
          <w:trHeight w:val="40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69D0DF0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Performance Based Assessment (PBA) workshop- Teacher Orientation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422C8A07" w14:textId="44DE8A60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TB Test for PST and ST (3</w:t>
            </w:r>
            <w:r w:rsidR="00EF0CC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</w:t>
            </w: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year expiration)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41B80037" w14:textId="286F6A7B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 Disposition Assessment 2</w:t>
            </w:r>
          </w:p>
        </w:tc>
      </w:tr>
      <w:tr w:rsidR="00015DD6" w:rsidRPr="00015DD6" w14:paraId="1BF53315" w14:textId="77777777" w:rsidTr="00912D24">
        <w:trPr>
          <w:trHeight w:val="467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04A665BE" w14:textId="2CEAF665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National Criminal Background Check- (Impacts all three gateways)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7E99CF69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E-Portfolio Workshop (Livetext/watermark training)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bottom"/>
            <w:hideMark/>
          </w:tcPr>
          <w:p w14:paraId="6DB6E17C" w14:textId="77777777" w:rsidR="00015DD6" w:rsidRPr="00015DD6" w:rsidRDefault="00015DD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 Disposition Assessment 3</w:t>
            </w:r>
          </w:p>
        </w:tc>
      </w:tr>
      <w:tr w:rsidR="00D94CC6" w:rsidRPr="00015DD6" w14:paraId="4DA28BA6" w14:textId="77777777" w:rsidTr="00912D24">
        <w:trPr>
          <w:gridAfter w:val="1"/>
          <w:wAfter w:w="2885" w:type="dxa"/>
          <w:trHeight w:val="36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28B568CC" w14:textId="77777777" w:rsidR="00D94CC6" w:rsidRPr="00015DD6" w:rsidRDefault="00D94CC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Cumulative GPA - (Impacts all three Gateways)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52822E7A" w14:textId="77777777" w:rsidR="00D94CC6" w:rsidRPr="00015DD6" w:rsidRDefault="00D94CC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Content Test</w:t>
            </w:r>
          </w:p>
        </w:tc>
      </w:tr>
      <w:tr w:rsidR="00D94CC6" w:rsidRPr="00015DD6" w14:paraId="0D197F72" w14:textId="77777777" w:rsidTr="00912D24">
        <w:trPr>
          <w:gridAfter w:val="1"/>
          <w:wAfter w:w="2885" w:type="dxa"/>
          <w:trHeight w:val="516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  <w:hideMark/>
          </w:tcPr>
          <w:p w14:paraId="6FD4388B" w14:textId="7B2043D3" w:rsidR="00D94CC6" w:rsidRPr="00015DD6" w:rsidRDefault="00D94CC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Departmental Approval - (Impacts all three Gateways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or could be changed to only Gateway 2 and 3)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14:paraId="3B8A1326" w14:textId="77777777" w:rsidR="00D94CC6" w:rsidRPr="00015DD6" w:rsidRDefault="00D94CC6" w:rsidP="00015D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015DD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ISBE Second Content Test (If Needed)</w:t>
            </w:r>
          </w:p>
        </w:tc>
      </w:tr>
    </w:tbl>
    <w:p w14:paraId="4A0CFA51" w14:textId="66725F73" w:rsidR="00B74389" w:rsidRDefault="00B74389" w:rsidP="00B74389">
      <w:pPr>
        <w:pStyle w:val="NoSpacing"/>
      </w:pPr>
    </w:p>
    <w:p w14:paraId="2C908277" w14:textId="77777777" w:rsidR="000C7436" w:rsidRDefault="000C7436" w:rsidP="000C7436">
      <w:pPr>
        <w:pStyle w:val="NoSpacing"/>
      </w:pPr>
      <w:r>
        <w:t>Removes</w:t>
      </w:r>
    </w:p>
    <w:p w14:paraId="3EE9DE5B" w14:textId="77777777" w:rsidR="000C7436" w:rsidRDefault="000C7436" w:rsidP="000C7436">
      <w:pPr>
        <w:pStyle w:val="NoSpacing"/>
        <w:numPr>
          <w:ilvl w:val="0"/>
          <w:numId w:val="1"/>
        </w:numPr>
      </w:pPr>
      <w:r w:rsidRPr="00D118A0">
        <w:rPr>
          <w:b/>
          <w:bCs/>
        </w:rPr>
        <w:t>Major GPA</w:t>
      </w:r>
      <w:r>
        <w:t>- This is not an official calculated field and many departments feel it does not calculate correctly.  Department can view this as part of the departmental approval process.</w:t>
      </w:r>
    </w:p>
    <w:p w14:paraId="64843A6A" w14:textId="2AFD3BEE" w:rsidR="00015DD6" w:rsidRDefault="00CE218D" w:rsidP="000C7436">
      <w:pPr>
        <w:pStyle w:val="NoSpacing"/>
        <w:numPr>
          <w:ilvl w:val="0"/>
          <w:numId w:val="1"/>
        </w:numPr>
      </w:pPr>
      <w:r>
        <w:t>Multiple departmental approvals.</w:t>
      </w:r>
    </w:p>
    <w:p w14:paraId="2D041BB5" w14:textId="74D8F0E4" w:rsidR="000C7436" w:rsidRDefault="000C7436" w:rsidP="000C7436">
      <w:pPr>
        <w:pStyle w:val="NoSpacing"/>
        <w:numPr>
          <w:ilvl w:val="0"/>
          <w:numId w:val="1"/>
        </w:numPr>
      </w:pPr>
      <w:r>
        <w:t>Removes one set of dispositions.  Any</w:t>
      </w:r>
      <w:r w:rsidR="00912D24">
        <w:t xml:space="preserve"> dispositions that are at the</w:t>
      </w:r>
      <w:r>
        <w:t xml:space="preserve"> pre-student teaching</w:t>
      </w:r>
      <w:r w:rsidR="00912D24">
        <w:t xml:space="preserve"> level</w:t>
      </w:r>
      <w:r>
        <w:t xml:space="preserve"> would be put in Gateway 2 and anything in student teaching in Gateway 3.  </w:t>
      </w:r>
    </w:p>
    <w:p w14:paraId="11A7AFA5" w14:textId="2104ADA6" w:rsidR="000C7436" w:rsidRDefault="000C7436" w:rsidP="000C7436">
      <w:pPr>
        <w:pStyle w:val="NoSpacing"/>
        <w:numPr>
          <w:ilvl w:val="0"/>
          <w:numId w:val="1"/>
        </w:numPr>
      </w:pPr>
      <w:r>
        <w:t>Removes duplication of TB test for ECE majors</w:t>
      </w:r>
      <w:r w:rsidR="00BE2A47">
        <w:t xml:space="preserve">.  </w:t>
      </w:r>
    </w:p>
    <w:p w14:paraId="690A0BF4" w14:textId="769E3236" w:rsidR="000C7436" w:rsidRDefault="000C7436" w:rsidP="000C7436">
      <w:pPr>
        <w:pStyle w:val="NoSpacing"/>
        <w:numPr>
          <w:ilvl w:val="0"/>
          <w:numId w:val="1"/>
        </w:numPr>
      </w:pPr>
      <w:r>
        <w:t xml:space="preserve">Removes duplication of registries </w:t>
      </w:r>
      <w:r w:rsidR="00BE2A47">
        <w:t xml:space="preserve">as NCBC </w:t>
      </w:r>
      <w:r w:rsidR="00AD2C22">
        <w:t xml:space="preserve">effectively reviews this for Gateway 1. </w:t>
      </w:r>
    </w:p>
    <w:p w14:paraId="417986A1" w14:textId="77777777" w:rsidR="000C7436" w:rsidRDefault="000C7436" w:rsidP="000C7436">
      <w:pPr>
        <w:pStyle w:val="NoSpacing"/>
        <w:numPr>
          <w:ilvl w:val="0"/>
          <w:numId w:val="1"/>
        </w:numPr>
      </w:pPr>
      <w:r>
        <w:t>Removes ALEC form as it is now part of NCBC process.</w:t>
      </w:r>
    </w:p>
    <w:p w14:paraId="54A08162" w14:textId="64225AD4" w:rsidR="000C7436" w:rsidRDefault="000C7436" w:rsidP="00B74389">
      <w:pPr>
        <w:pStyle w:val="NoSpacing"/>
      </w:pPr>
    </w:p>
    <w:p w14:paraId="3F5AFB08" w14:textId="77777777" w:rsidR="0000234C" w:rsidRDefault="0000234C" w:rsidP="0000234C">
      <w:pPr>
        <w:pStyle w:val="NoSpacing"/>
      </w:pPr>
      <w:r>
        <w:t>Positives</w:t>
      </w:r>
    </w:p>
    <w:p w14:paraId="31293E52" w14:textId="7C38A90A" w:rsidR="0000234C" w:rsidRDefault="0000234C" w:rsidP="0000234C">
      <w:pPr>
        <w:pStyle w:val="NoSpacing"/>
        <w:numPr>
          <w:ilvl w:val="0"/>
          <w:numId w:val="1"/>
        </w:numPr>
      </w:pPr>
      <w:r>
        <w:t>Less overall milestones</w:t>
      </w:r>
      <w:r w:rsidR="00B05A0F">
        <w:t>.</w:t>
      </w:r>
    </w:p>
    <w:p w14:paraId="696DA5BF" w14:textId="7D7CE4E6" w:rsidR="00CE218D" w:rsidRDefault="00CE218D" w:rsidP="0000234C">
      <w:pPr>
        <w:pStyle w:val="NoSpacing"/>
        <w:numPr>
          <w:ilvl w:val="0"/>
          <w:numId w:val="1"/>
        </w:numPr>
      </w:pPr>
      <w:r>
        <w:t xml:space="preserve">1 departmental approval that can impact all three gateways or </w:t>
      </w:r>
      <w:r w:rsidR="00B05A0F">
        <w:t xml:space="preserve">would only be needed for Gateway 2 and 3.  </w:t>
      </w:r>
    </w:p>
    <w:p w14:paraId="3B66508E" w14:textId="7A2D3448" w:rsidR="00971B2F" w:rsidRDefault="00971B2F" w:rsidP="0000234C">
      <w:pPr>
        <w:pStyle w:val="NoSpacing"/>
        <w:numPr>
          <w:ilvl w:val="0"/>
          <w:numId w:val="1"/>
        </w:numPr>
      </w:pPr>
      <w:r>
        <w:t xml:space="preserve">May not impact catalog prerequisites </w:t>
      </w:r>
    </w:p>
    <w:p w14:paraId="333BA19F" w14:textId="0771236E" w:rsidR="00971B2F" w:rsidRDefault="00971B2F" w:rsidP="0000234C">
      <w:pPr>
        <w:pStyle w:val="NoSpacing"/>
        <w:numPr>
          <w:ilvl w:val="0"/>
          <w:numId w:val="1"/>
        </w:numPr>
      </w:pPr>
      <w:r>
        <w:t>Less education to campus about changes</w:t>
      </w:r>
    </w:p>
    <w:p w14:paraId="7D584EE1" w14:textId="77777777" w:rsidR="0000234C" w:rsidRDefault="0000234C" w:rsidP="0000234C">
      <w:pPr>
        <w:pStyle w:val="NoSpacing"/>
      </w:pPr>
    </w:p>
    <w:p w14:paraId="3FD71249" w14:textId="77777777" w:rsidR="0000234C" w:rsidRDefault="0000234C" w:rsidP="0000234C">
      <w:pPr>
        <w:pStyle w:val="NoSpacing"/>
      </w:pPr>
      <w:r>
        <w:t>Concern Area</w:t>
      </w:r>
    </w:p>
    <w:p w14:paraId="4D244BFE" w14:textId="77777777" w:rsidR="00B05A0F" w:rsidRDefault="00B05A0F" w:rsidP="00B05A0F">
      <w:pPr>
        <w:pStyle w:val="NoSpacing"/>
        <w:numPr>
          <w:ilvl w:val="0"/>
          <w:numId w:val="1"/>
        </w:numPr>
      </w:pPr>
      <w:r>
        <w:t>Students may still rush to try and complete Gateway 1 and 2 simultaneously</w:t>
      </w:r>
    </w:p>
    <w:p w14:paraId="5ED09C32" w14:textId="77777777" w:rsidR="00B05A0F" w:rsidRDefault="00B05A0F" w:rsidP="00B05A0F">
      <w:pPr>
        <w:pStyle w:val="NoSpacing"/>
      </w:pPr>
    </w:p>
    <w:p w14:paraId="5099BEF9" w14:textId="77777777" w:rsidR="00B05A0F" w:rsidRDefault="00B05A0F" w:rsidP="00B05A0F">
      <w:pPr>
        <w:pStyle w:val="NoSpacing"/>
      </w:pPr>
    </w:p>
    <w:p w14:paraId="7B55BC19" w14:textId="77777777" w:rsidR="00B05A0F" w:rsidRDefault="00B05A0F" w:rsidP="00B05A0F">
      <w:pPr>
        <w:pStyle w:val="NoSpacing"/>
      </w:pPr>
    </w:p>
    <w:p w14:paraId="4EF7CB7B" w14:textId="1A68D7FA" w:rsidR="00B05A0F" w:rsidRDefault="00B05A0F" w:rsidP="00B05A0F">
      <w:pPr>
        <w:pStyle w:val="NoSpacing"/>
      </w:pPr>
    </w:p>
    <w:p w14:paraId="43326152" w14:textId="7ECC55E9" w:rsidR="00971B2F" w:rsidRDefault="00971B2F" w:rsidP="00B05A0F">
      <w:pPr>
        <w:pStyle w:val="NoSpacing"/>
      </w:pPr>
    </w:p>
    <w:p w14:paraId="0008C4A8" w14:textId="6B6D21FE" w:rsidR="00971B2F" w:rsidRDefault="00971B2F" w:rsidP="00B05A0F">
      <w:pPr>
        <w:pStyle w:val="NoSpacing"/>
      </w:pPr>
    </w:p>
    <w:p w14:paraId="54BDF99F" w14:textId="171E230E" w:rsidR="00971B2F" w:rsidRDefault="00971B2F" w:rsidP="00B05A0F">
      <w:pPr>
        <w:pStyle w:val="NoSpacing"/>
      </w:pPr>
    </w:p>
    <w:p w14:paraId="7A337ED7" w14:textId="2495E522" w:rsidR="00971B2F" w:rsidRDefault="00971B2F" w:rsidP="00B05A0F">
      <w:pPr>
        <w:pStyle w:val="NoSpacing"/>
      </w:pPr>
    </w:p>
    <w:p w14:paraId="258419E7" w14:textId="57E27082" w:rsidR="00971B2F" w:rsidRDefault="00971B2F" w:rsidP="00B05A0F">
      <w:pPr>
        <w:pStyle w:val="NoSpacing"/>
      </w:pPr>
    </w:p>
    <w:p w14:paraId="250310E8" w14:textId="01AC5A6B" w:rsidR="00971B2F" w:rsidRDefault="00971B2F" w:rsidP="00B05A0F">
      <w:pPr>
        <w:pStyle w:val="NoSpacing"/>
      </w:pPr>
    </w:p>
    <w:p w14:paraId="4C156EF2" w14:textId="6D4E1CF8" w:rsidR="00971B2F" w:rsidRDefault="00971B2F" w:rsidP="00B05A0F">
      <w:pPr>
        <w:pStyle w:val="NoSpacing"/>
      </w:pPr>
    </w:p>
    <w:p w14:paraId="68BA4BE1" w14:textId="77777777" w:rsidR="00971B2F" w:rsidRDefault="00971B2F" w:rsidP="00B05A0F">
      <w:pPr>
        <w:pStyle w:val="NoSpacing"/>
      </w:pPr>
    </w:p>
    <w:p w14:paraId="014509BA" w14:textId="77777777" w:rsidR="00B05A0F" w:rsidRDefault="00B05A0F" w:rsidP="00B05A0F">
      <w:pPr>
        <w:pStyle w:val="NoSpacing"/>
      </w:pPr>
    </w:p>
    <w:p w14:paraId="7C24286B" w14:textId="00E4B497" w:rsidR="00D87F0E" w:rsidRPr="00663B11" w:rsidRDefault="00663B11" w:rsidP="00B05A0F">
      <w:pPr>
        <w:pStyle w:val="NoSpacing"/>
        <w:rPr>
          <w:b/>
          <w:bCs/>
        </w:rPr>
      </w:pPr>
      <w:r w:rsidRPr="00663B11">
        <w:rPr>
          <w:b/>
          <w:bCs/>
        </w:rPr>
        <w:lastRenderedPageBreak/>
        <w:t xml:space="preserve">Process Changes- </w:t>
      </w:r>
      <w:r w:rsidR="00D87F0E" w:rsidRPr="00663B11">
        <w:rPr>
          <w:b/>
          <w:bCs/>
        </w:rPr>
        <w:t>If Changes are made the following items will need to be completed/considered</w:t>
      </w:r>
    </w:p>
    <w:p w14:paraId="46D76C79" w14:textId="77777777" w:rsidR="00D87F0E" w:rsidRDefault="00D87F0E" w:rsidP="00B05A0F">
      <w:pPr>
        <w:pStyle w:val="NoSpacing"/>
      </w:pPr>
    </w:p>
    <w:p w14:paraId="5C1A1094" w14:textId="77777777" w:rsidR="00D87F0E" w:rsidRDefault="00D87F0E" w:rsidP="00D87F0E">
      <w:pPr>
        <w:pStyle w:val="NoSpacing"/>
        <w:numPr>
          <w:ilvl w:val="0"/>
          <w:numId w:val="1"/>
        </w:numPr>
      </w:pPr>
      <w:r>
        <w:t>Education</w:t>
      </w:r>
    </w:p>
    <w:p w14:paraId="72396761" w14:textId="7E066452" w:rsidR="00605924" w:rsidRDefault="00D87F0E" w:rsidP="00D87F0E">
      <w:pPr>
        <w:pStyle w:val="NoSpacing"/>
        <w:numPr>
          <w:ilvl w:val="1"/>
          <w:numId w:val="1"/>
        </w:numPr>
      </w:pPr>
      <w:r>
        <w:t>Changes</w:t>
      </w:r>
      <w:r w:rsidR="00971B2F">
        <w:t>/updates</w:t>
      </w:r>
      <w:r>
        <w:t xml:space="preserve"> to all </w:t>
      </w:r>
      <w:r w:rsidR="00605924">
        <w:t xml:space="preserve">Teacher Education Center </w:t>
      </w:r>
      <w:r>
        <w:t>web</w:t>
      </w:r>
      <w:r w:rsidR="00605924">
        <w:t xml:space="preserve">pages </w:t>
      </w:r>
    </w:p>
    <w:p w14:paraId="52BF49A0" w14:textId="3C6A7858" w:rsidR="0000234C" w:rsidRDefault="00605924" w:rsidP="00D87F0E">
      <w:pPr>
        <w:pStyle w:val="NoSpacing"/>
        <w:numPr>
          <w:ilvl w:val="1"/>
          <w:numId w:val="1"/>
        </w:numPr>
      </w:pPr>
      <w:r>
        <w:t>Changes</w:t>
      </w:r>
      <w:r w:rsidR="00971B2F">
        <w:t>/updates</w:t>
      </w:r>
      <w:r>
        <w:t xml:space="preserve"> to all Teacher Education Center presentations</w:t>
      </w:r>
    </w:p>
    <w:p w14:paraId="6C59CE63" w14:textId="1864D322" w:rsidR="00605924" w:rsidRDefault="005D5ECF" w:rsidP="00D87F0E">
      <w:pPr>
        <w:pStyle w:val="NoSpacing"/>
        <w:numPr>
          <w:ilvl w:val="1"/>
          <w:numId w:val="1"/>
        </w:numPr>
      </w:pPr>
      <w:r>
        <w:t>C</w:t>
      </w:r>
      <w:r w:rsidR="00605924">
        <w:t>ommunication to departments</w:t>
      </w:r>
      <w:r>
        <w:t xml:space="preserve"> and students</w:t>
      </w:r>
      <w:r w:rsidR="00605924">
        <w:t xml:space="preserve"> with updates</w:t>
      </w:r>
    </w:p>
    <w:p w14:paraId="10D1907E" w14:textId="0A5286B7" w:rsidR="00605924" w:rsidRDefault="00971B2F" w:rsidP="00D87F0E">
      <w:pPr>
        <w:pStyle w:val="NoSpacing"/>
        <w:numPr>
          <w:ilvl w:val="1"/>
          <w:numId w:val="1"/>
        </w:numPr>
      </w:pPr>
      <w:r>
        <w:t>Goal</w:t>
      </w:r>
      <w:r w:rsidR="005D5ECF">
        <w:t xml:space="preserve"> </w:t>
      </w:r>
      <w:r w:rsidR="00605924">
        <w:t xml:space="preserve">- </w:t>
      </w:r>
      <w:r>
        <w:t>Communication should occur at the end of</w:t>
      </w:r>
      <w:r w:rsidR="00011364">
        <w:t xml:space="preserve"> spring semester </w:t>
      </w:r>
      <w:r w:rsidR="005D5ECF">
        <w:t>with</w:t>
      </w:r>
      <w:r w:rsidR="00011364">
        <w:t xml:space="preserve"> changes made over the summer</w:t>
      </w:r>
    </w:p>
    <w:p w14:paraId="65DB5F7A" w14:textId="77777777" w:rsidR="00011364" w:rsidRDefault="00011364" w:rsidP="00011364">
      <w:pPr>
        <w:pStyle w:val="NoSpacing"/>
        <w:ind w:left="720"/>
      </w:pPr>
    </w:p>
    <w:p w14:paraId="3201C7BC" w14:textId="54A66D62" w:rsidR="00605924" w:rsidRDefault="00605924" w:rsidP="00605924">
      <w:pPr>
        <w:pStyle w:val="NoSpacing"/>
        <w:numPr>
          <w:ilvl w:val="0"/>
          <w:numId w:val="1"/>
        </w:numPr>
      </w:pPr>
      <w:r>
        <w:t>Technology</w:t>
      </w:r>
    </w:p>
    <w:p w14:paraId="0FBF1DCC" w14:textId="524FD00D" w:rsidR="00605924" w:rsidRDefault="00605924" w:rsidP="00605924">
      <w:pPr>
        <w:pStyle w:val="NoSpacing"/>
        <w:numPr>
          <w:ilvl w:val="1"/>
          <w:numId w:val="1"/>
        </w:numPr>
      </w:pPr>
      <w:r>
        <w:t>All academic milestone sets will have to be rebuilt by Teacher Education Center (TEC) Staff</w:t>
      </w:r>
    </w:p>
    <w:p w14:paraId="2CBDF89E" w14:textId="6975BDCC" w:rsidR="00605924" w:rsidRDefault="00605924" w:rsidP="00605924">
      <w:pPr>
        <w:pStyle w:val="NoSpacing"/>
        <w:numPr>
          <w:ilvl w:val="1"/>
          <w:numId w:val="1"/>
        </w:numPr>
      </w:pPr>
      <w:r>
        <w:t xml:space="preserve">Electronic rules engine will have to be adjusted for milestone changes by TEC staff in </w:t>
      </w:r>
      <w:r w:rsidR="00011364">
        <w:t>conjunction</w:t>
      </w:r>
      <w:r>
        <w:t xml:space="preserve"> to Administrative technology staff</w:t>
      </w:r>
    </w:p>
    <w:p w14:paraId="40D32A19" w14:textId="78A9511E" w:rsidR="00605924" w:rsidRDefault="00605924" w:rsidP="00605924">
      <w:pPr>
        <w:pStyle w:val="NoSpacing"/>
        <w:numPr>
          <w:ilvl w:val="1"/>
          <w:numId w:val="1"/>
        </w:numPr>
      </w:pPr>
      <w:r>
        <w:t>Mass reassignment of milestones of students</w:t>
      </w:r>
    </w:p>
    <w:p w14:paraId="1299D8B3" w14:textId="1B06C0B2" w:rsidR="00605924" w:rsidRDefault="00971B2F" w:rsidP="00605924">
      <w:pPr>
        <w:pStyle w:val="NoSpacing"/>
        <w:numPr>
          <w:ilvl w:val="1"/>
          <w:numId w:val="1"/>
        </w:numPr>
      </w:pPr>
      <w:r>
        <w:t>Goal</w:t>
      </w:r>
      <w:r w:rsidR="005D5ECF">
        <w:t xml:space="preserve"> </w:t>
      </w:r>
      <w:r w:rsidR="00D442B5">
        <w:t>-</w:t>
      </w:r>
      <w:r w:rsidR="00605924">
        <w:t xml:space="preserve"> To be </w:t>
      </w:r>
      <w:r w:rsidR="00D442B5">
        <w:t>completed</w:t>
      </w:r>
      <w:r w:rsidR="00605924">
        <w:t xml:space="preserve"> over the summer</w:t>
      </w:r>
    </w:p>
    <w:p w14:paraId="15036C35" w14:textId="77777777" w:rsidR="0000234C" w:rsidRDefault="0000234C" w:rsidP="00B74389">
      <w:pPr>
        <w:pStyle w:val="NoSpacing"/>
      </w:pPr>
    </w:p>
    <w:sectPr w:rsidR="0000234C" w:rsidSect="00084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AEF"/>
    <w:multiLevelType w:val="hybridMultilevel"/>
    <w:tmpl w:val="32180B68"/>
    <w:lvl w:ilvl="0" w:tplc="92404E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E8"/>
    <w:rsid w:val="0000234C"/>
    <w:rsid w:val="00011364"/>
    <w:rsid w:val="00015DD6"/>
    <w:rsid w:val="00017EBB"/>
    <w:rsid w:val="0002404F"/>
    <w:rsid w:val="000300F1"/>
    <w:rsid w:val="00047693"/>
    <w:rsid w:val="00074B4C"/>
    <w:rsid w:val="000843E8"/>
    <w:rsid w:val="00097313"/>
    <w:rsid w:val="000A1E05"/>
    <w:rsid w:val="000C0164"/>
    <w:rsid w:val="000C7436"/>
    <w:rsid w:val="000D0B6E"/>
    <w:rsid w:val="00106CF2"/>
    <w:rsid w:val="00194237"/>
    <w:rsid w:val="001E21C9"/>
    <w:rsid w:val="001E4A1F"/>
    <w:rsid w:val="0021152F"/>
    <w:rsid w:val="00232D71"/>
    <w:rsid w:val="00241CC3"/>
    <w:rsid w:val="00256FC3"/>
    <w:rsid w:val="00265AB0"/>
    <w:rsid w:val="00317BF1"/>
    <w:rsid w:val="00356F61"/>
    <w:rsid w:val="0046017C"/>
    <w:rsid w:val="004A760B"/>
    <w:rsid w:val="004B04D9"/>
    <w:rsid w:val="005A6BF0"/>
    <w:rsid w:val="005D5ECF"/>
    <w:rsid w:val="005F0180"/>
    <w:rsid w:val="00605924"/>
    <w:rsid w:val="006108BB"/>
    <w:rsid w:val="00663B11"/>
    <w:rsid w:val="00670B1B"/>
    <w:rsid w:val="006767BD"/>
    <w:rsid w:val="006E7CEE"/>
    <w:rsid w:val="007A59CE"/>
    <w:rsid w:val="007A7CDC"/>
    <w:rsid w:val="007F0FA4"/>
    <w:rsid w:val="007F5A96"/>
    <w:rsid w:val="00815DE0"/>
    <w:rsid w:val="00822D41"/>
    <w:rsid w:val="00880C7A"/>
    <w:rsid w:val="00893A94"/>
    <w:rsid w:val="00912D24"/>
    <w:rsid w:val="00946CEA"/>
    <w:rsid w:val="00961A74"/>
    <w:rsid w:val="009666E2"/>
    <w:rsid w:val="00971B2F"/>
    <w:rsid w:val="009815E2"/>
    <w:rsid w:val="009B639E"/>
    <w:rsid w:val="00A15DF3"/>
    <w:rsid w:val="00A829A1"/>
    <w:rsid w:val="00AA2898"/>
    <w:rsid w:val="00AD2C22"/>
    <w:rsid w:val="00B05A0F"/>
    <w:rsid w:val="00B307AE"/>
    <w:rsid w:val="00B5762F"/>
    <w:rsid w:val="00B74389"/>
    <w:rsid w:val="00B8418D"/>
    <w:rsid w:val="00B93125"/>
    <w:rsid w:val="00B95718"/>
    <w:rsid w:val="00B965F2"/>
    <w:rsid w:val="00BD1181"/>
    <w:rsid w:val="00BE2A47"/>
    <w:rsid w:val="00BF270A"/>
    <w:rsid w:val="00C25352"/>
    <w:rsid w:val="00C275BD"/>
    <w:rsid w:val="00C455ED"/>
    <w:rsid w:val="00CC3F87"/>
    <w:rsid w:val="00CE218D"/>
    <w:rsid w:val="00CF4E88"/>
    <w:rsid w:val="00D118A0"/>
    <w:rsid w:val="00D22066"/>
    <w:rsid w:val="00D374E3"/>
    <w:rsid w:val="00D442B5"/>
    <w:rsid w:val="00D86AF2"/>
    <w:rsid w:val="00D87F0E"/>
    <w:rsid w:val="00D94CC6"/>
    <w:rsid w:val="00DB18C3"/>
    <w:rsid w:val="00DB59D7"/>
    <w:rsid w:val="00E20EBC"/>
    <w:rsid w:val="00E744FA"/>
    <w:rsid w:val="00ED4350"/>
    <w:rsid w:val="00EF0CCC"/>
    <w:rsid w:val="00F20653"/>
    <w:rsid w:val="00F7408E"/>
    <w:rsid w:val="00F762FB"/>
    <w:rsid w:val="00FF02A1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61B4"/>
  <w15:chartTrackingRefBased/>
  <w15:docId w15:val="{B2DF2D28-1508-46EC-8F25-0C13DFB3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2EB75006C394DB128D9197EA59E13" ma:contentTypeVersion="15" ma:contentTypeDescription="Create a new document." ma:contentTypeScope="" ma:versionID="5818c40138f3addefdcce95760bb2c15">
  <xsd:schema xmlns:xsd="http://www.w3.org/2001/XMLSchema" xmlns:xs="http://www.w3.org/2001/XMLSchema" xmlns:p="http://schemas.microsoft.com/office/2006/metadata/properties" xmlns:ns1="http://schemas.microsoft.com/sharepoint/v3" xmlns:ns3="d95471ba-0b53-4a86-a6bf-51ed24b8f020" xmlns:ns4="41e68487-a0c9-4222-a7d5-66753c412acc" targetNamespace="http://schemas.microsoft.com/office/2006/metadata/properties" ma:root="true" ma:fieldsID="2db1405e309d8eeae16afdff15c692ed" ns1:_="" ns3:_="" ns4:_="">
    <xsd:import namespace="http://schemas.microsoft.com/sharepoint/v3"/>
    <xsd:import namespace="d95471ba-0b53-4a86-a6bf-51ed24b8f020"/>
    <xsd:import namespace="41e68487-a0c9-4222-a7d5-66753c412a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71ba-0b53-4a86-a6bf-51ed24b8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68487-a0c9-4222-a7d5-66753c412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3F9EC-656D-4B04-B603-624E8BF9B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42730-A815-4C34-89FD-9358C962618A}">
  <ds:schemaRefs>
    <ds:schemaRef ds:uri="http://schemas.microsoft.com/sharepoint/v3"/>
    <ds:schemaRef ds:uri="http://purl.org/dc/elements/1.1/"/>
    <ds:schemaRef ds:uri="41e68487-a0c9-4222-a7d5-66753c412acc"/>
    <ds:schemaRef ds:uri="http://purl.org/dc/dcmitype/"/>
    <ds:schemaRef ds:uri="http://schemas.microsoft.com/office/infopath/2007/PartnerControls"/>
    <ds:schemaRef ds:uri="d95471ba-0b53-4a86-a6bf-51ed24b8f020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E9AAC8E-02EE-48D7-9DAE-9501C9CD8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5471ba-0b53-4a86-a6bf-51ed24b8f020"/>
    <ds:schemaRef ds:uri="41e68487-a0c9-4222-a7d5-66753c412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1623</Words>
  <Characters>9253</Characters>
  <Application>Microsoft Office Word</Application>
  <DocSecurity>4</DocSecurity>
  <Lines>77</Lines>
  <Paragraphs>21</Paragraphs>
  <ScaleCrop>false</ScaleCrop>
  <Company>Illinois State University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Hinkel, Troy</dc:creator>
  <cp:keywords/>
  <dc:description/>
  <cp:lastModifiedBy>Alford, Susan</cp:lastModifiedBy>
  <cp:revision>2</cp:revision>
  <dcterms:created xsi:type="dcterms:W3CDTF">2021-03-10T20:22:00Z</dcterms:created>
  <dcterms:modified xsi:type="dcterms:W3CDTF">2021-03-10T20:22:00Z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0x0101000E72EB75006C394DB128D9197EA59E13</vt:lpwstr>
  </property>
</Properties>
</file>