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80D" w:rsidRDefault="0013680D" w:rsidP="00F405DE">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LINC 1.1 Activity 1</w:t>
      </w:r>
    </w:p>
    <w:p w:rsidR="00F405DE" w:rsidRPr="0004792D" w:rsidRDefault="00F405DE" w:rsidP="00F405DE">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 xml:space="preserve">Distinguishing Features of Different Levels of Education </w:t>
      </w:r>
    </w:p>
    <w:p w:rsidR="00F405DE" w:rsidRPr="0004792D" w:rsidRDefault="00F405DE" w:rsidP="00F405DE">
      <w:pPr>
        <w:spacing w:before="100" w:beforeAutospacing="1" w:after="100" w:afterAutospacing="1" w:line="240" w:lineRule="auto"/>
        <w:outlineLvl w:val="2"/>
        <w:rPr>
          <w:rFonts w:ascii="Times New Roman" w:eastAsia="Times New Roman" w:hAnsi="Times New Roman"/>
          <w:b/>
          <w:bCs/>
          <w:sz w:val="27"/>
          <w:szCs w:val="27"/>
        </w:rPr>
      </w:pPr>
      <w:r>
        <w:rPr>
          <w:rFonts w:ascii="Times New Roman" w:eastAsia="Times New Roman" w:hAnsi="Times New Roman"/>
          <w:b/>
          <w:bCs/>
          <w:sz w:val="27"/>
          <w:szCs w:val="27"/>
        </w:rPr>
        <w:t>Overview</w:t>
      </w:r>
    </w:p>
    <w:p w:rsidR="00F405DE" w:rsidRPr="0004792D" w:rsidRDefault="00F405DE" w:rsidP="00F405DE">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 xml:space="preserve">To begin conceptualizing the differences between and among different levels of education, </w:t>
      </w:r>
      <w:r w:rsidR="008E5977">
        <w:rPr>
          <w:rFonts w:ascii="Times New Roman" w:eastAsia="Times New Roman" w:hAnsi="Times New Roman"/>
        </w:rPr>
        <w:t>you will complete the blank chart below to identify their distinguishing features to the best of your knowledge prior to reading the mate</w:t>
      </w:r>
      <w:r w:rsidR="00B7682F">
        <w:rPr>
          <w:rFonts w:ascii="Times New Roman" w:eastAsia="Times New Roman" w:hAnsi="Times New Roman"/>
        </w:rPr>
        <w:t>rial in your Essential Library</w:t>
      </w:r>
      <w:r w:rsidR="008E5977">
        <w:rPr>
          <w:rFonts w:ascii="Times New Roman" w:eastAsia="Times New Roman" w:hAnsi="Times New Roman"/>
        </w:rPr>
        <w:t>.  This chart divides the K-12 education system into four sections: Infancy and Toddlerhood (birth-age 3), Early Childhood (</w:t>
      </w:r>
      <w:proofErr w:type="spellStart"/>
      <w:r w:rsidR="008E5977">
        <w:rPr>
          <w:rFonts w:ascii="Times New Roman" w:eastAsia="Times New Roman" w:hAnsi="Times New Roman"/>
        </w:rPr>
        <w:t>PreK</w:t>
      </w:r>
      <w:proofErr w:type="spellEnd"/>
      <w:r w:rsidR="008E5977">
        <w:rPr>
          <w:rFonts w:ascii="Times New Roman" w:eastAsia="Times New Roman" w:hAnsi="Times New Roman"/>
        </w:rPr>
        <w:t xml:space="preserve">), Elementary School (K-8), and High School (9-12). Within this chart, you will identify broad themes that define these levels of education with respect to various organizational, theoretical, and practical dimensions. Once the chart is completed, you can cross-reference your work </w:t>
      </w:r>
      <w:r w:rsidR="008C4DAB">
        <w:rPr>
          <w:rFonts w:ascii="Times New Roman" w:eastAsia="Times New Roman" w:hAnsi="Times New Roman"/>
        </w:rPr>
        <w:t>by reviewing</w:t>
      </w:r>
      <w:r w:rsidR="008E5977">
        <w:rPr>
          <w:rFonts w:ascii="Times New Roman" w:eastAsia="Times New Roman" w:hAnsi="Times New Roman"/>
        </w:rPr>
        <w:t xml:space="preserve"> the completed chart in your Essential Library. </w:t>
      </w:r>
    </w:p>
    <w:p w:rsidR="00F405DE" w:rsidRPr="0004792D" w:rsidRDefault="00F405DE" w:rsidP="00F405DE">
      <w:pPr>
        <w:spacing w:before="100" w:beforeAutospacing="1" w:after="100" w:afterAutospacing="1" w:line="240" w:lineRule="auto"/>
        <w:outlineLvl w:val="2"/>
        <w:rPr>
          <w:rFonts w:ascii="Times New Roman" w:eastAsia="Times New Roman" w:hAnsi="Times New Roman"/>
          <w:b/>
          <w:bCs/>
          <w:sz w:val="27"/>
          <w:szCs w:val="27"/>
        </w:rPr>
      </w:pPr>
      <w:r>
        <w:rPr>
          <w:rFonts w:ascii="Times New Roman" w:eastAsia="Times New Roman" w:hAnsi="Times New Roman"/>
          <w:b/>
          <w:bCs/>
          <w:sz w:val="27"/>
          <w:szCs w:val="27"/>
        </w:rPr>
        <w:t>Plan</w:t>
      </w:r>
    </w:p>
    <w:p w:rsidR="00F405DE" w:rsidRPr="0004792D" w:rsidRDefault="008E5977" w:rsidP="00F405DE">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 xml:space="preserve">Complete the blank Distinguishing Features of Different </w:t>
      </w:r>
      <w:r w:rsidR="001D79A6">
        <w:rPr>
          <w:rFonts w:ascii="Times New Roman" w:eastAsia="Times New Roman" w:hAnsi="Times New Roman"/>
        </w:rPr>
        <w:t xml:space="preserve">Levels of Education chart to the best of your knowledge.  Once it has been completed, </w:t>
      </w:r>
      <w:r w:rsidR="001D79A6" w:rsidRPr="00954BC3">
        <w:rPr>
          <w:rFonts w:ascii="Times New Roman" w:eastAsia="Times New Roman" w:hAnsi="Times New Roman"/>
        </w:rPr>
        <w:t>compare</w:t>
      </w:r>
      <w:r w:rsidR="001D79A6">
        <w:rPr>
          <w:rFonts w:ascii="Times New Roman" w:eastAsia="Times New Roman" w:hAnsi="Times New Roman"/>
        </w:rPr>
        <w:t xml:space="preserve"> your responses to the completed chart available in your Essential Library.  Note the areas where your responses align with or depart from those in the completed chart. Consider what areas of departure means in terms of your own understanding of the different levels of education.  </w:t>
      </w:r>
    </w:p>
    <w:p w:rsidR="00F405DE" w:rsidRPr="0004792D" w:rsidRDefault="001D79A6" w:rsidP="00F405DE">
      <w:pPr>
        <w:spacing w:before="100" w:beforeAutospacing="1" w:after="100" w:afterAutospacing="1" w:line="240" w:lineRule="auto"/>
        <w:outlineLvl w:val="2"/>
        <w:rPr>
          <w:rFonts w:ascii="Times New Roman" w:eastAsia="Times New Roman" w:hAnsi="Times New Roman"/>
          <w:b/>
          <w:bCs/>
          <w:sz w:val="27"/>
          <w:szCs w:val="27"/>
        </w:rPr>
      </w:pPr>
      <w:r>
        <w:rPr>
          <w:rFonts w:ascii="Times New Roman" w:eastAsia="Times New Roman" w:hAnsi="Times New Roman"/>
          <w:b/>
          <w:bCs/>
          <w:sz w:val="27"/>
          <w:szCs w:val="27"/>
        </w:rPr>
        <w:t>Review</w:t>
      </w:r>
    </w:p>
    <w:p w:rsidR="00F405DE" w:rsidRDefault="001D79A6" w:rsidP="001D79A6">
      <w:pPr>
        <w:pStyle w:val="ListParagraph"/>
        <w:numPr>
          <w:ilvl w:val="0"/>
          <w:numId w:val="5"/>
        </w:numPr>
        <w:spacing w:before="100" w:beforeAutospacing="1" w:after="100" w:afterAutospacing="1" w:line="240" w:lineRule="auto"/>
        <w:rPr>
          <w:rFonts w:ascii="Times New Roman" w:eastAsia="Times New Roman" w:hAnsi="Times New Roman"/>
        </w:rPr>
      </w:pPr>
      <w:r w:rsidRPr="001D79A6">
        <w:rPr>
          <w:rFonts w:ascii="Times New Roman" w:eastAsia="Times New Roman" w:hAnsi="Times New Roman"/>
        </w:rPr>
        <w:t xml:space="preserve">Are </w:t>
      </w:r>
      <w:r>
        <w:rPr>
          <w:rFonts w:ascii="Times New Roman" w:eastAsia="Times New Roman" w:hAnsi="Times New Roman"/>
        </w:rPr>
        <w:t xml:space="preserve">there some levels of education </w:t>
      </w:r>
      <w:r w:rsidRPr="001D79A6">
        <w:rPr>
          <w:rFonts w:ascii="Times New Roman" w:eastAsia="Times New Roman" w:hAnsi="Times New Roman"/>
        </w:rPr>
        <w:t xml:space="preserve">for which your responses more closely aligned with those provided on the completed chart?  </w:t>
      </w:r>
      <w:r>
        <w:rPr>
          <w:rFonts w:ascii="Times New Roman" w:eastAsia="Times New Roman" w:hAnsi="Times New Roman"/>
        </w:rPr>
        <w:t>Why is this so?</w:t>
      </w:r>
    </w:p>
    <w:p w:rsidR="001D79A6" w:rsidRDefault="001D79A6" w:rsidP="001D79A6">
      <w:pPr>
        <w:pStyle w:val="ListParagraph"/>
        <w:numPr>
          <w:ilvl w:val="0"/>
          <w:numId w:val="5"/>
        </w:numPr>
        <w:spacing w:before="100" w:beforeAutospacing="1" w:after="100" w:afterAutospacing="1" w:line="240" w:lineRule="auto"/>
        <w:rPr>
          <w:rFonts w:ascii="Times New Roman" w:eastAsia="Times New Roman" w:hAnsi="Times New Roman"/>
        </w:rPr>
      </w:pPr>
      <w:r>
        <w:rPr>
          <w:rFonts w:ascii="Times New Roman" w:eastAsia="Times New Roman" w:hAnsi="Times New Roman"/>
        </w:rPr>
        <w:t>Are there some levels of education for which your responses departed from those provided on the completed chart?  Why is this so?</w:t>
      </w:r>
    </w:p>
    <w:p w:rsidR="00EB71AC" w:rsidRDefault="00EB71AC" w:rsidP="001D79A6">
      <w:pPr>
        <w:pStyle w:val="ListParagraph"/>
        <w:numPr>
          <w:ilvl w:val="0"/>
          <w:numId w:val="5"/>
        </w:numPr>
        <w:spacing w:before="100" w:beforeAutospacing="1" w:after="100" w:afterAutospacing="1" w:line="240" w:lineRule="auto"/>
        <w:rPr>
          <w:rFonts w:ascii="Times New Roman" w:eastAsia="Times New Roman" w:hAnsi="Times New Roman"/>
        </w:rPr>
      </w:pPr>
      <w:r>
        <w:rPr>
          <w:rFonts w:ascii="Times New Roman" w:eastAsia="Times New Roman" w:hAnsi="Times New Roman"/>
        </w:rPr>
        <w:t xml:space="preserve">Are there some dimensions of education you were more familiar with in terms of their distinguishing features for each level of education?  </w:t>
      </w:r>
    </w:p>
    <w:p w:rsidR="00EB71AC" w:rsidRPr="001D79A6" w:rsidRDefault="00EB71AC" w:rsidP="001D79A6">
      <w:pPr>
        <w:pStyle w:val="ListParagraph"/>
        <w:numPr>
          <w:ilvl w:val="0"/>
          <w:numId w:val="5"/>
        </w:numPr>
        <w:spacing w:before="100" w:beforeAutospacing="1" w:after="100" w:afterAutospacing="1" w:line="240" w:lineRule="auto"/>
        <w:rPr>
          <w:rFonts w:ascii="Times New Roman" w:eastAsia="Times New Roman" w:hAnsi="Times New Roman"/>
        </w:rPr>
      </w:pPr>
      <w:r>
        <w:rPr>
          <w:rFonts w:ascii="Times New Roman" w:eastAsia="Times New Roman" w:hAnsi="Times New Roman"/>
        </w:rPr>
        <w:t>Consider</w:t>
      </w:r>
      <w:r w:rsidR="008C4DAB">
        <w:rPr>
          <w:rFonts w:ascii="Times New Roman" w:eastAsia="Times New Roman" w:hAnsi="Times New Roman"/>
        </w:rPr>
        <w:t xml:space="preserve"> the rows, columns, and</w:t>
      </w:r>
      <w:r>
        <w:rPr>
          <w:rFonts w:ascii="Times New Roman" w:eastAsia="Times New Roman" w:hAnsi="Times New Roman"/>
        </w:rPr>
        <w:t xml:space="preserve"> cells in this char</w:t>
      </w:r>
      <w:r w:rsidR="008C4DAB">
        <w:rPr>
          <w:rFonts w:ascii="Times New Roman" w:eastAsia="Times New Roman" w:hAnsi="Times New Roman"/>
        </w:rPr>
        <w:t>t</w:t>
      </w:r>
      <w:r>
        <w:rPr>
          <w:rFonts w:ascii="Times New Roman" w:eastAsia="Times New Roman" w:hAnsi="Times New Roman"/>
        </w:rPr>
        <w:t xml:space="preserve"> that were most difficult or unfamiliar to you.  </w:t>
      </w:r>
      <w:proofErr w:type="gramStart"/>
      <w:r w:rsidR="001256CC">
        <w:rPr>
          <w:rFonts w:ascii="Times New Roman" w:eastAsia="Times New Roman" w:hAnsi="Times New Roman"/>
        </w:rPr>
        <w:t>Keep a running list</w:t>
      </w:r>
      <w:proofErr w:type="gramEnd"/>
      <w:r w:rsidR="001256CC">
        <w:rPr>
          <w:rFonts w:ascii="Times New Roman" w:eastAsia="Times New Roman" w:hAnsi="Times New Roman"/>
        </w:rPr>
        <w:t xml:space="preserve"> of those areas for your reference moving through the remainder of the Essential Library and to inform your work in Activity 2 for Lesson 1.1.</w:t>
      </w:r>
    </w:p>
    <w:p w:rsidR="00F405DE" w:rsidRPr="0004792D" w:rsidRDefault="00F405DE" w:rsidP="00F405DE">
      <w:pPr>
        <w:spacing w:before="100" w:beforeAutospacing="1" w:after="100" w:afterAutospacing="1" w:line="240" w:lineRule="auto"/>
        <w:outlineLvl w:val="2"/>
        <w:rPr>
          <w:rFonts w:ascii="Times New Roman" w:eastAsia="Times New Roman" w:hAnsi="Times New Roman"/>
          <w:b/>
          <w:bCs/>
          <w:sz w:val="27"/>
          <w:szCs w:val="27"/>
        </w:rPr>
      </w:pPr>
      <w:r>
        <w:rPr>
          <w:rFonts w:ascii="Times New Roman" w:eastAsia="Times New Roman" w:hAnsi="Times New Roman"/>
          <w:b/>
          <w:bCs/>
          <w:sz w:val="27"/>
          <w:szCs w:val="27"/>
        </w:rPr>
        <w:t>Reflect</w:t>
      </w:r>
    </w:p>
    <w:p w:rsidR="00F405DE" w:rsidRDefault="001256CC" w:rsidP="001D79A6">
      <w:pPr>
        <w:spacing w:before="100" w:beforeAutospacing="1" w:after="100" w:afterAutospacing="1" w:line="240" w:lineRule="auto"/>
        <w:rPr>
          <w:rFonts w:ascii="Times New Roman" w:eastAsia="Times New Roman" w:hAnsi="Times New Roman"/>
        </w:rPr>
      </w:pPr>
      <w:r>
        <w:rPr>
          <w:rFonts w:ascii="Times New Roman" w:eastAsia="Times New Roman" w:hAnsi="Times New Roman"/>
        </w:rPr>
        <w:t>Reflect on your areas of strength and weakness based on your responses to this chart.  What areas are strongest for you?  What areas are weakest for you?  What are the implications for your strengths and weaknesses in school leadership?  How might you devise strategies based on this</w:t>
      </w:r>
      <w:r w:rsidR="008C4DAB">
        <w:rPr>
          <w:rFonts w:ascii="Times New Roman" w:eastAsia="Times New Roman" w:hAnsi="Times New Roman"/>
        </w:rPr>
        <w:t xml:space="preserve"> activity</w:t>
      </w:r>
      <w:r>
        <w:rPr>
          <w:rFonts w:ascii="Times New Roman" w:eastAsia="Times New Roman" w:hAnsi="Times New Roman"/>
        </w:rPr>
        <w:t xml:space="preserve"> to inform your own growth as a leader?</w:t>
      </w:r>
    </w:p>
    <w:p w:rsidR="00B7682F" w:rsidRDefault="00B7682F" w:rsidP="001D79A6">
      <w:pPr>
        <w:spacing w:before="100" w:beforeAutospacing="1" w:after="100" w:afterAutospacing="1" w:line="240" w:lineRule="auto"/>
        <w:rPr>
          <w:rFonts w:ascii="Times New Roman" w:eastAsia="Times New Roman" w:hAnsi="Times New Roman"/>
        </w:rPr>
      </w:pPr>
    </w:p>
    <w:p w:rsidR="00B7682F" w:rsidRDefault="00B7682F" w:rsidP="001D79A6">
      <w:pPr>
        <w:spacing w:before="100" w:beforeAutospacing="1" w:after="100" w:afterAutospacing="1" w:line="240" w:lineRule="auto"/>
        <w:rPr>
          <w:rFonts w:ascii="Times New Roman" w:eastAsia="Times New Roman" w:hAnsi="Times New Roman"/>
        </w:rPr>
      </w:pPr>
    </w:p>
    <w:p w:rsidR="00B7682F" w:rsidRDefault="00B7682F" w:rsidP="001D79A6">
      <w:pPr>
        <w:spacing w:before="100" w:beforeAutospacing="1" w:after="100" w:afterAutospacing="1" w:line="240" w:lineRule="auto"/>
        <w:rPr>
          <w:rFonts w:ascii="Times New Roman" w:eastAsia="Times New Roman" w:hAnsi="Times New Roman"/>
        </w:rPr>
      </w:pPr>
    </w:p>
    <w:p w:rsidR="00B7682F" w:rsidRDefault="00B7682F" w:rsidP="00B7682F">
      <w:pPr>
        <w:spacing w:before="6" w:after="0" w:line="110" w:lineRule="exact"/>
        <w:rPr>
          <w:sz w:val="11"/>
          <w:szCs w:val="11"/>
        </w:rPr>
      </w:pPr>
    </w:p>
    <w:p w:rsidR="00B7682F" w:rsidRDefault="00B7682F" w:rsidP="00B7682F">
      <w:pPr>
        <w:spacing w:after="0" w:line="200" w:lineRule="exact"/>
        <w:rPr>
          <w:sz w:val="20"/>
          <w:szCs w:val="20"/>
        </w:rPr>
      </w:pPr>
    </w:p>
    <w:p w:rsidR="00B7682F" w:rsidRDefault="00B7682F" w:rsidP="00B7682F">
      <w:pPr>
        <w:spacing w:before="8" w:after="0" w:line="240" w:lineRule="auto"/>
        <w:ind w:left="4042" w:right="-20"/>
        <w:rPr>
          <w:rFonts w:ascii="Century Gothic" w:eastAsia="Century Gothic" w:hAnsi="Century Gothic" w:cs="Century Gothic"/>
          <w:b/>
          <w:bCs/>
          <w:sz w:val="28"/>
          <w:szCs w:val="28"/>
        </w:rPr>
      </w:pPr>
      <w:r>
        <w:rPr>
          <w:rFonts w:ascii="Century Gothic" w:eastAsia="Century Gothic" w:hAnsi="Century Gothic" w:cs="Century Gothic"/>
          <w:b/>
          <w:bCs/>
          <w:sz w:val="28"/>
          <w:szCs w:val="28"/>
        </w:rPr>
        <w:t>Di</w:t>
      </w:r>
      <w:r>
        <w:rPr>
          <w:rFonts w:ascii="Century Gothic" w:eastAsia="Century Gothic" w:hAnsi="Century Gothic" w:cs="Century Gothic"/>
          <w:b/>
          <w:bCs/>
          <w:spacing w:val="-1"/>
          <w:sz w:val="28"/>
          <w:szCs w:val="28"/>
        </w:rPr>
        <w:t>s</w:t>
      </w:r>
      <w:r>
        <w:rPr>
          <w:rFonts w:ascii="Century Gothic" w:eastAsia="Century Gothic" w:hAnsi="Century Gothic" w:cs="Century Gothic"/>
          <w:b/>
          <w:bCs/>
          <w:sz w:val="28"/>
          <w:szCs w:val="28"/>
        </w:rPr>
        <w:t>ti</w:t>
      </w:r>
      <w:r>
        <w:rPr>
          <w:rFonts w:ascii="Century Gothic" w:eastAsia="Century Gothic" w:hAnsi="Century Gothic" w:cs="Century Gothic"/>
          <w:b/>
          <w:bCs/>
          <w:spacing w:val="-1"/>
          <w:sz w:val="28"/>
          <w:szCs w:val="28"/>
        </w:rPr>
        <w:t>n</w:t>
      </w:r>
      <w:r>
        <w:rPr>
          <w:rFonts w:ascii="Century Gothic" w:eastAsia="Century Gothic" w:hAnsi="Century Gothic" w:cs="Century Gothic"/>
          <w:b/>
          <w:bCs/>
          <w:sz w:val="28"/>
          <w:szCs w:val="28"/>
        </w:rPr>
        <w:t>g</w:t>
      </w:r>
      <w:r>
        <w:rPr>
          <w:rFonts w:ascii="Century Gothic" w:eastAsia="Century Gothic" w:hAnsi="Century Gothic" w:cs="Century Gothic"/>
          <w:b/>
          <w:bCs/>
          <w:spacing w:val="-1"/>
          <w:sz w:val="28"/>
          <w:szCs w:val="28"/>
        </w:rPr>
        <w:t>u</w:t>
      </w:r>
      <w:r>
        <w:rPr>
          <w:rFonts w:ascii="Century Gothic" w:eastAsia="Century Gothic" w:hAnsi="Century Gothic" w:cs="Century Gothic"/>
          <w:b/>
          <w:bCs/>
          <w:sz w:val="28"/>
          <w:szCs w:val="28"/>
        </w:rPr>
        <w:t>i</w:t>
      </w:r>
      <w:r>
        <w:rPr>
          <w:rFonts w:ascii="Century Gothic" w:eastAsia="Century Gothic" w:hAnsi="Century Gothic" w:cs="Century Gothic"/>
          <w:b/>
          <w:bCs/>
          <w:spacing w:val="-1"/>
          <w:sz w:val="28"/>
          <w:szCs w:val="28"/>
        </w:rPr>
        <w:t>s</w:t>
      </w:r>
      <w:r>
        <w:rPr>
          <w:rFonts w:ascii="Century Gothic" w:eastAsia="Century Gothic" w:hAnsi="Century Gothic" w:cs="Century Gothic"/>
          <w:b/>
          <w:bCs/>
          <w:sz w:val="28"/>
          <w:szCs w:val="28"/>
        </w:rPr>
        <w:t>hi</w:t>
      </w:r>
      <w:r>
        <w:rPr>
          <w:rFonts w:ascii="Century Gothic" w:eastAsia="Century Gothic" w:hAnsi="Century Gothic" w:cs="Century Gothic"/>
          <w:b/>
          <w:bCs/>
          <w:spacing w:val="-1"/>
          <w:sz w:val="28"/>
          <w:szCs w:val="28"/>
        </w:rPr>
        <w:t>n</w:t>
      </w:r>
      <w:r>
        <w:rPr>
          <w:rFonts w:ascii="Century Gothic" w:eastAsia="Century Gothic" w:hAnsi="Century Gothic" w:cs="Century Gothic"/>
          <w:b/>
          <w:bCs/>
          <w:sz w:val="28"/>
          <w:szCs w:val="28"/>
        </w:rPr>
        <w:t>g Feat</w:t>
      </w:r>
      <w:r>
        <w:rPr>
          <w:rFonts w:ascii="Century Gothic" w:eastAsia="Century Gothic" w:hAnsi="Century Gothic" w:cs="Century Gothic"/>
          <w:b/>
          <w:bCs/>
          <w:spacing w:val="-1"/>
          <w:sz w:val="28"/>
          <w:szCs w:val="28"/>
        </w:rPr>
        <w:t>ur</w:t>
      </w:r>
      <w:r>
        <w:rPr>
          <w:rFonts w:ascii="Century Gothic" w:eastAsia="Century Gothic" w:hAnsi="Century Gothic" w:cs="Century Gothic"/>
          <w:b/>
          <w:bCs/>
          <w:sz w:val="28"/>
          <w:szCs w:val="28"/>
        </w:rPr>
        <w:t xml:space="preserve">es </w:t>
      </w:r>
      <w:r>
        <w:rPr>
          <w:rFonts w:ascii="Century Gothic" w:eastAsia="Century Gothic" w:hAnsi="Century Gothic" w:cs="Century Gothic"/>
          <w:b/>
          <w:bCs/>
          <w:spacing w:val="1"/>
          <w:sz w:val="28"/>
          <w:szCs w:val="28"/>
        </w:rPr>
        <w:t>o</w:t>
      </w:r>
      <w:r>
        <w:rPr>
          <w:rFonts w:ascii="Century Gothic" w:eastAsia="Century Gothic" w:hAnsi="Century Gothic" w:cs="Century Gothic"/>
          <w:b/>
          <w:bCs/>
          <w:sz w:val="28"/>
          <w:szCs w:val="28"/>
        </w:rPr>
        <w:t>f</w:t>
      </w:r>
      <w:r>
        <w:rPr>
          <w:rFonts w:ascii="Century Gothic" w:eastAsia="Century Gothic" w:hAnsi="Century Gothic" w:cs="Century Gothic"/>
          <w:b/>
          <w:bCs/>
          <w:spacing w:val="1"/>
          <w:sz w:val="28"/>
          <w:szCs w:val="28"/>
        </w:rPr>
        <w:t xml:space="preserve"> </w:t>
      </w:r>
      <w:r>
        <w:rPr>
          <w:rFonts w:ascii="Century Gothic" w:eastAsia="Century Gothic" w:hAnsi="Century Gothic" w:cs="Century Gothic"/>
          <w:b/>
          <w:bCs/>
          <w:sz w:val="28"/>
          <w:szCs w:val="28"/>
        </w:rPr>
        <w:t>D</w:t>
      </w:r>
      <w:r>
        <w:rPr>
          <w:rFonts w:ascii="Century Gothic" w:eastAsia="Century Gothic" w:hAnsi="Century Gothic" w:cs="Century Gothic"/>
          <w:b/>
          <w:bCs/>
          <w:spacing w:val="-2"/>
          <w:sz w:val="28"/>
          <w:szCs w:val="28"/>
        </w:rPr>
        <w:t>i</w:t>
      </w:r>
      <w:r>
        <w:rPr>
          <w:rFonts w:ascii="Century Gothic" w:eastAsia="Century Gothic" w:hAnsi="Century Gothic" w:cs="Century Gothic"/>
          <w:b/>
          <w:bCs/>
          <w:sz w:val="28"/>
          <w:szCs w:val="28"/>
        </w:rPr>
        <w:t>f</w:t>
      </w:r>
      <w:r>
        <w:rPr>
          <w:rFonts w:ascii="Century Gothic" w:eastAsia="Century Gothic" w:hAnsi="Century Gothic" w:cs="Century Gothic"/>
          <w:b/>
          <w:bCs/>
          <w:spacing w:val="1"/>
          <w:sz w:val="28"/>
          <w:szCs w:val="28"/>
        </w:rPr>
        <w:t>f</w:t>
      </w:r>
      <w:r>
        <w:rPr>
          <w:rFonts w:ascii="Century Gothic" w:eastAsia="Century Gothic" w:hAnsi="Century Gothic" w:cs="Century Gothic"/>
          <w:b/>
          <w:bCs/>
          <w:sz w:val="28"/>
          <w:szCs w:val="28"/>
        </w:rPr>
        <w:t>ere</w:t>
      </w:r>
      <w:r>
        <w:rPr>
          <w:rFonts w:ascii="Century Gothic" w:eastAsia="Century Gothic" w:hAnsi="Century Gothic" w:cs="Century Gothic"/>
          <w:b/>
          <w:bCs/>
          <w:spacing w:val="-1"/>
          <w:sz w:val="28"/>
          <w:szCs w:val="28"/>
        </w:rPr>
        <w:t>n</w:t>
      </w:r>
      <w:r>
        <w:rPr>
          <w:rFonts w:ascii="Century Gothic" w:eastAsia="Century Gothic" w:hAnsi="Century Gothic" w:cs="Century Gothic"/>
          <w:b/>
          <w:bCs/>
          <w:sz w:val="28"/>
          <w:szCs w:val="28"/>
        </w:rPr>
        <w:t>t</w:t>
      </w:r>
      <w:r>
        <w:rPr>
          <w:rFonts w:ascii="Century Gothic" w:eastAsia="Century Gothic" w:hAnsi="Century Gothic" w:cs="Century Gothic"/>
          <w:b/>
          <w:bCs/>
          <w:spacing w:val="-2"/>
          <w:sz w:val="28"/>
          <w:szCs w:val="28"/>
        </w:rPr>
        <w:t xml:space="preserve"> </w:t>
      </w:r>
      <w:r>
        <w:rPr>
          <w:rFonts w:ascii="Century Gothic" w:eastAsia="Century Gothic" w:hAnsi="Century Gothic" w:cs="Century Gothic"/>
          <w:b/>
          <w:bCs/>
          <w:sz w:val="28"/>
          <w:szCs w:val="28"/>
        </w:rPr>
        <w:t>Le</w:t>
      </w:r>
      <w:r>
        <w:rPr>
          <w:rFonts w:ascii="Century Gothic" w:eastAsia="Century Gothic" w:hAnsi="Century Gothic" w:cs="Century Gothic"/>
          <w:b/>
          <w:bCs/>
          <w:spacing w:val="1"/>
          <w:sz w:val="28"/>
          <w:szCs w:val="28"/>
        </w:rPr>
        <w:t>v</w:t>
      </w:r>
      <w:r>
        <w:rPr>
          <w:rFonts w:ascii="Century Gothic" w:eastAsia="Century Gothic" w:hAnsi="Century Gothic" w:cs="Century Gothic"/>
          <w:b/>
          <w:bCs/>
          <w:sz w:val="28"/>
          <w:szCs w:val="28"/>
        </w:rPr>
        <w:t>els</w:t>
      </w:r>
      <w:r>
        <w:rPr>
          <w:rFonts w:ascii="Century Gothic" w:eastAsia="Century Gothic" w:hAnsi="Century Gothic" w:cs="Century Gothic"/>
          <w:b/>
          <w:bCs/>
          <w:spacing w:val="-3"/>
          <w:sz w:val="28"/>
          <w:szCs w:val="28"/>
        </w:rPr>
        <w:t xml:space="preserve"> </w:t>
      </w:r>
      <w:r>
        <w:rPr>
          <w:rFonts w:ascii="Century Gothic" w:eastAsia="Century Gothic" w:hAnsi="Century Gothic" w:cs="Century Gothic"/>
          <w:b/>
          <w:bCs/>
          <w:sz w:val="28"/>
          <w:szCs w:val="28"/>
        </w:rPr>
        <w:t>of</w:t>
      </w:r>
      <w:r>
        <w:rPr>
          <w:rFonts w:ascii="Century Gothic" w:eastAsia="Century Gothic" w:hAnsi="Century Gothic" w:cs="Century Gothic"/>
          <w:b/>
          <w:bCs/>
          <w:spacing w:val="-1"/>
          <w:sz w:val="28"/>
          <w:szCs w:val="28"/>
        </w:rPr>
        <w:t xml:space="preserve"> </w:t>
      </w:r>
      <w:r>
        <w:rPr>
          <w:rFonts w:ascii="Century Gothic" w:eastAsia="Century Gothic" w:hAnsi="Century Gothic" w:cs="Century Gothic"/>
          <w:b/>
          <w:bCs/>
          <w:sz w:val="28"/>
          <w:szCs w:val="28"/>
        </w:rPr>
        <w:t>Educ</w:t>
      </w:r>
      <w:r>
        <w:rPr>
          <w:rFonts w:ascii="Century Gothic" w:eastAsia="Century Gothic" w:hAnsi="Century Gothic" w:cs="Century Gothic"/>
          <w:b/>
          <w:bCs/>
          <w:spacing w:val="-1"/>
          <w:sz w:val="28"/>
          <w:szCs w:val="28"/>
        </w:rPr>
        <w:t>a</w:t>
      </w:r>
      <w:r>
        <w:rPr>
          <w:rFonts w:ascii="Century Gothic" w:eastAsia="Century Gothic" w:hAnsi="Century Gothic" w:cs="Century Gothic"/>
          <w:b/>
          <w:bCs/>
          <w:sz w:val="28"/>
          <w:szCs w:val="28"/>
        </w:rPr>
        <w:t>ti</w:t>
      </w:r>
      <w:r>
        <w:rPr>
          <w:rFonts w:ascii="Century Gothic" w:eastAsia="Century Gothic" w:hAnsi="Century Gothic" w:cs="Century Gothic"/>
          <w:b/>
          <w:bCs/>
          <w:spacing w:val="-2"/>
          <w:sz w:val="28"/>
          <w:szCs w:val="28"/>
        </w:rPr>
        <w:t>o</w:t>
      </w:r>
      <w:r>
        <w:rPr>
          <w:rFonts w:ascii="Century Gothic" w:eastAsia="Century Gothic" w:hAnsi="Century Gothic" w:cs="Century Gothic"/>
          <w:b/>
          <w:bCs/>
          <w:sz w:val="28"/>
          <w:szCs w:val="28"/>
        </w:rPr>
        <w:t>n</w:t>
      </w:r>
    </w:p>
    <w:p w:rsidR="00B7682F" w:rsidRDefault="00B7682F" w:rsidP="00B7682F">
      <w:pPr>
        <w:spacing w:before="8" w:after="0" w:line="240" w:lineRule="auto"/>
        <w:ind w:left="4042" w:right="-20"/>
        <w:rPr>
          <w:rFonts w:ascii="Century Gothic" w:eastAsia="Century Gothic" w:hAnsi="Century Gothic" w:cs="Century Gothic"/>
          <w:b/>
          <w:bCs/>
          <w:sz w:val="28"/>
          <w:szCs w:val="28"/>
        </w:rPr>
      </w:pPr>
    </w:p>
    <w:tbl>
      <w:tblPr>
        <w:tblStyle w:val="TableGrid"/>
        <w:tblW w:w="0" w:type="auto"/>
        <w:tblLook w:val="0480" w:firstRow="0" w:lastRow="0" w:firstColumn="1" w:lastColumn="0" w:noHBand="0" w:noVBand="1"/>
      </w:tblPr>
      <w:tblGrid>
        <w:gridCol w:w="2635"/>
        <w:gridCol w:w="2635"/>
        <w:gridCol w:w="2635"/>
        <w:gridCol w:w="2635"/>
        <w:gridCol w:w="2636"/>
      </w:tblGrid>
      <w:tr w:rsidR="00B7682F" w:rsidRPr="0096110A" w:rsidTr="00B7682F">
        <w:trPr>
          <w:trHeight w:val="800"/>
        </w:trPr>
        <w:tc>
          <w:tcPr>
            <w:tcW w:w="2635" w:type="dxa"/>
          </w:tcPr>
          <w:p w:rsidR="00B7682F" w:rsidRPr="0096110A" w:rsidRDefault="00B7682F" w:rsidP="0031285C">
            <w:pPr>
              <w:jc w:val="center"/>
              <w:rPr>
                <w:b/>
              </w:rPr>
            </w:pPr>
          </w:p>
        </w:tc>
        <w:tc>
          <w:tcPr>
            <w:tcW w:w="2635" w:type="dxa"/>
          </w:tcPr>
          <w:p w:rsidR="00B7682F" w:rsidRPr="0096110A" w:rsidRDefault="00B7682F" w:rsidP="0031285C">
            <w:pPr>
              <w:spacing w:line="219" w:lineRule="exact"/>
              <w:ind w:left="529" w:right="514"/>
              <w:jc w:val="center"/>
              <w:rPr>
                <w:rFonts w:ascii="Century Gothic" w:eastAsia="Century Gothic" w:hAnsi="Century Gothic" w:cs="Century Gothic"/>
                <w:b/>
                <w:bCs/>
                <w:sz w:val="18"/>
                <w:szCs w:val="18"/>
              </w:rPr>
            </w:pPr>
            <w:r w:rsidRPr="0096110A">
              <w:rPr>
                <w:rFonts w:ascii="Century Gothic" w:eastAsia="Century Gothic" w:hAnsi="Century Gothic" w:cs="Century Gothic"/>
                <w:b/>
                <w:bCs/>
                <w:sz w:val="18"/>
                <w:szCs w:val="18"/>
              </w:rPr>
              <w:t>Infancy and Toddlerhood</w:t>
            </w:r>
            <w:r w:rsidRPr="0096110A">
              <w:rPr>
                <w:rFonts w:ascii="Century Gothic" w:eastAsia="Century Gothic" w:hAnsi="Century Gothic" w:cs="Century Gothic"/>
                <w:b/>
                <w:bCs/>
                <w:sz w:val="18"/>
                <w:szCs w:val="18"/>
              </w:rPr>
              <w:br/>
              <w:t>(birth-age 3)</w:t>
            </w:r>
          </w:p>
        </w:tc>
        <w:tc>
          <w:tcPr>
            <w:tcW w:w="2635" w:type="dxa"/>
          </w:tcPr>
          <w:p w:rsidR="00B7682F" w:rsidRDefault="00B7682F" w:rsidP="0031285C">
            <w:pPr>
              <w:spacing w:line="219" w:lineRule="exact"/>
              <w:ind w:left="529" w:right="514"/>
              <w:jc w:val="center"/>
              <w:rPr>
                <w:rFonts w:ascii="Century Gothic" w:eastAsia="Century Gothic" w:hAnsi="Century Gothic" w:cs="Century Gothic"/>
                <w:b/>
                <w:bCs/>
                <w:sz w:val="18"/>
                <w:szCs w:val="18"/>
              </w:rPr>
            </w:pPr>
            <w:r w:rsidRPr="0096110A">
              <w:rPr>
                <w:rFonts w:ascii="Century Gothic" w:eastAsia="Century Gothic" w:hAnsi="Century Gothic" w:cs="Century Gothic"/>
                <w:b/>
                <w:bCs/>
                <w:sz w:val="18"/>
                <w:szCs w:val="18"/>
              </w:rPr>
              <w:t>Early Childhood</w:t>
            </w:r>
            <w:r w:rsidRPr="0096110A">
              <w:rPr>
                <w:rFonts w:ascii="Century Gothic" w:eastAsia="Century Gothic" w:hAnsi="Century Gothic" w:cs="Century Gothic"/>
                <w:b/>
                <w:bCs/>
                <w:sz w:val="18"/>
                <w:szCs w:val="18"/>
              </w:rPr>
              <w:br/>
              <w:t>(Pre-K)</w:t>
            </w:r>
          </w:p>
          <w:p w:rsidR="00B7682F" w:rsidRPr="0096110A" w:rsidRDefault="00B7682F" w:rsidP="0031285C">
            <w:pPr>
              <w:spacing w:line="219" w:lineRule="exact"/>
              <w:ind w:left="529" w:right="514"/>
              <w:jc w:val="center"/>
              <w:rPr>
                <w:rFonts w:ascii="Century Gothic" w:eastAsia="Century Gothic" w:hAnsi="Century Gothic" w:cs="Century Gothic"/>
                <w:b/>
                <w:bCs/>
                <w:sz w:val="18"/>
                <w:szCs w:val="18"/>
              </w:rPr>
            </w:pPr>
          </w:p>
        </w:tc>
        <w:tc>
          <w:tcPr>
            <w:tcW w:w="2635" w:type="dxa"/>
          </w:tcPr>
          <w:p w:rsidR="00B7682F" w:rsidRPr="0096110A" w:rsidRDefault="00B7682F" w:rsidP="0031285C">
            <w:pPr>
              <w:spacing w:line="219" w:lineRule="exact"/>
              <w:ind w:left="529" w:right="514"/>
              <w:jc w:val="center"/>
              <w:rPr>
                <w:rFonts w:ascii="Century Gothic" w:eastAsia="Century Gothic" w:hAnsi="Century Gothic" w:cs="Century Gothic"/>
                <w:b/>
                <w:bCs/>
                <w:sz w:val="18"/>
                <w:szCs w:val="18"/>
              </w:rPr>
            </w:pPr>
            <w:r w:rsidRPr="0096110A">
              <w:rPr>
                <w:rFonts w:ascii="Century Gothic" w:eastAsia="Century Gothic" w:hAnsi="Century Gothic" w:cs="Century Gothic"/>
                <w:b/>
                <w:bCs/>
                <w:sz w:val="18"/>
                <w:szCs w:val="18"/>
              </w:rPr>
              <w:t>Elementary School</w:t>
            </w:r>
            <w:r w:rsidRPr="0096110A">
              <w:rPr>
                <w:rFonts w:ascii="Century Gothic" w:eastAsia="Century Gothic" w:hAnsi="Century Gothic" w:cs="Century Gothic"/>
                <w:b/>
                <w:bCs/>
                <w:sz w:val="18"/>
                <w:szCs w:val="18"/>
              </w:rPr>
              <w:br/>
              <w:t>(K-8)</w:t>
            </w:r>
          </w:p>
        </w:tc>
        <w:tc>
          <w:tcPr>
            <w:tcW w:w="2636" w:type="dxa"/>
          </w:tcPr>
          <w:p w:rsidR="00B7682F" w:rsidRPr="0096110A" w:rsidRDefault="00B7682F" w:rsidP="0031285C">
            <w:pPr>
              <w:spacing w:line="219" w:lineRule="exact"/>
              <w:ind w:left="529" w:right="514"/>
              <w:jc w:val="center"/>
              <w:rPr>
                <w:rFonts w:ascii="Century Gothic" w:eastAsia="Century Gothic" w:hAnsi="Century Gothic" w:cs="Century Gothic"/>
                <w:b/>
                <w:bCs/>
                <w:sz w:val="18"/>
                <w:szCs w:val="18"/>
              </w:rPr>
            </w:pPr>
            <w:r w:rsidRPr="0096110A">
              <w:rPr>
                <w:rFonts w:ascii="Century Gothic" w:eastAsia="Century Gothic" w:hAnsi="Century Gothic" w:cs="Century Gothic"/>
                <w:b/>
                <w:bCs/>
                <w:sz w:val="18"/>
                <w:szCs w:val="18"/>
              </w:rPr>
              <w:t>High School</w:t>
            </w:r>
            <w:r w:rsidRPr="0096110A">
              <w:rPr>
                <w:rFonts w:ascii="Century Gothic" w:eastAsia="Century Gothic" w:hAnsi="Century Gothic" w:cs="Century Gothic"/>
                <w:b/>
                <w:bCs/>
                <w:sz w:val="18"/>
                <w:szCs w:val="18"/>
              </w:rPr>
              <w:br/>
              <w:t>(9-12)</w:t>
            </w:r>
          </w:p>
        </w:tc>
      </w:tr>
      <w:tr w:rsidR="00B7682F" w:rsidTr="00B7682F">
        <w:trPr>
          <w:trHeight w:val="1343"/>
        </w:trPr>
        <w:tc>
          <w:tcPr>
            <w:tcW w:w="2635" w:type="dxa"/>
          </w:tcPr>
          <w:p w:rsidR="00B7682F" w:rsidRPr="0096110A" w:rsidRDefault="00B7682F" w:rsidP="0031285C">
            <w:pPr>
              <w:rPr>
                <w:rFonts w:ascii="Century Gothic" w:eastAsia="Century Gothic" w:hAnsi="Century Gothic" w:cs="Century Gothic"/>
                <w:i/>
                <w:spacing w:val="-1"/>
                <w:sz w:val="18"/>
                <w:szCs w:val="18"/>
              </w:rPr>
            </w:pPr>
            <w:r w:rsidRPr="0096110A">
              <w:rPr>
                <w:rFonts w:ascii="Century Gothic" w:eastAsia="Century Gothic" w:hAnsi="Century Gothic" w:cs="Century Gothic"/>
                <w:i/>
                <w:spacing w:val="-1"/>
                <w:sz w:val="18"/>
                <w:szCs w:val="18"/>
              </w:rPr>
              <w:t>Philosophy</w:t>
            </w:r>
          </w:p>
        </w:tc>
        <w:tc>
          <w:tcPr>
            <w:tcW w:w="2635" w:type="dxa"/>
          </w:tcPr>
          <w:p w:rsidR="00B7682F" w:rsidRDefault="00B7682F" w:rsidP="0031285C"/>
          <w:p w:rsidR="00B7682F" w:rsidRDefault="00B7682F" w:rsidP="0031285C"/>
          <w:p w:rsidR="00B7682F" w:rsidRDefault="00B7682F" w:rsidP="0031285C"/>
          <w:p w:rsidR="00B7682F" w:rsidRDefault="00B7682F" w:rsidP="0031285C"/>
          <w:p w:rsidR="00B7682F" w:rsidRDefault="00B7682F" w:rsidP="0031285C">
            <w:bookmarkStart w:id="0" w:name="_GoBack"/>
            <w:bookmarkEnd w:id="0"/>
          </w:p>
        </w:tc>
        <w:tc>
          <w:tcPr>
            <w:tcW w:w="2635" w:type="dxa"/>
          </w:tcPr>
          <w:p w:rsidR="00B7682F" w:rsidRDefault="00B7682F" w:rsidP="0031285C"/>
        </w:tc>
        <w:tc>
          <w:tcPr>
            <w:tcW w:w="2635" w:type="dxa"/>
          </w:tcPr>
          <w:p w:rsidR="00B7682F" w:rsidRDefault="00B7682F" w:rsidP="0031285C"/>
        </w:tc>
        <w:tc>
          <w:tcPr>
            <w:tcW w:w="2636" w:type="dxa"/>
          </w:tcPr>
          <w:p w:rsidR="00B7682F" w:rsidRDefault="00B7682F" w:rsidP="0031285C"/>
        </w:tc>
      </w:tr>
      <w:tr w:rsidR="00B7682F" w:rsidTr="00B7682F">
        <w:trPr>
          <w:trHeight w:val="1343"/>
        </w:trPr>
        <w:tc>
          <w:tcPr>
            <w:tcW w:w="2635" w:type="dxa"/>
          </w:tcPr>
          <w:p w:rsidR="00B7682F" w:rsidRPr="0096110A" w:rsidRDefault="00B7682F" w:rsidP="0031285C">
            <w:pPr>
              <w:rPr>
                <w:rFonts w:ascii="Century Gothic" w:eastAsia="Century Gothic" w:hAnsi="Century Gothic" w:cs="Century Gothic"/>
                <w:i/>
                <w:spacing w:val="-1"/>
                <w:sz w:val="18"/>
                <w:szCs w:val="18"/>
              </w:rPr>
            </w:pPr>
            <w:r w:rsidRPr="0096110A">
              <w:rPr>
                <w:rFonts w:ascii="Century Gothic" w:eastAsia="Century Gothic" w:hAnsi="Century Gothic" w:cs="Century Gothic"/>
                <w:i/>
                <w:spacing w:val="-1"/>
                <w:sz w:val="18"/>
                <w:szCs w:val="18"/>
              </w:rPr>
              <w:t>Vision, mission, purpose, values</w:t>
            </w:r>
          </w:p>
        </w:tc>
        <w:tc>
          <w:tcPr>
            <w:tcW w:w="2635" w:type="dxa"/>
          </w:tcPr>
          <w:p w:rsidR="00B7682F" w:rsidRDefault="00B7682F" w:rsidP="0031285C"/>
        </w:tc>
        <w:tc>
          <w:tcPr>
            <w:tcW w:w="2635" w:type="dxa"/>
          </w:tcPr>
          <w:p w:rsidR="00B7682F" w:rsidRDefault="00B7682F" w:rsidP="0031285C"/>
        </w:tc>
        <w:tc>
          <w:tcPr>
            <w:tcW w:w="2635" w:type="dxa"/>
          </w:tcPr>
          <w:p w:rsidR="00B7682F" w:rsidRDefault="00B7682F" w:rsidP="0031285C"/>
        </w:tc>
        <w:tc>
          <w:tcPr>
            <w:tcW w:w="2636" w:type="dxa"/>
          </w:tcPr>
          <w:p w:rsidR="00B7682F" w:rsidRDefault="00B7682F" w:rsidP="0031285C"/>
        </w:tc>
      </w:tr>
      <w:tr w:rsidR="00B7682F" w:rsidTr="00B7682F">
        <w:trPr>
          <w:trHeight w:val="1343"/>
        </w:trPr>
        <w:tc>
          <w:tcPr>
            <w:tcW w:w="2635" w:type="dxa"/>
          </w:tcPr>
          <w:p w:rsidR="00B7682F" w:rsidRPr="0096110A" w:rsidRDefault="00B7682F" w:rsidP="0031285C">
            <w:pPr>
              <w:rPr>
                <w:rFonts w:ascii="Century Gothic" w:eastAsia="Century Gothic" w:hAnsi="Century Gothic" w:cs="Century Gothic"/>
                <w:i/>
                <w:spacing w:val="-1"/>
                <w:sz w:val="18"/>
                <w:szCs w:val="18"/>
              </w:rPr>
            </w:pPr>
            <w:r w:rsidRPr="0096110A">
              <w:rPr>
                <w:rFonts w:ascii="Century Gothic" w:eastAsia="Century Gothic" w:hAnsi="Century Gothic" w:cs="Century Gothic"/>
                <w:i/>
                <w:spacing w:val="-1"/>
                <w:sz w:val="18"/>
                <w:szCs w:val="18"/>
              </w:rPr>
              <w:t>Laws</w:t>
            </w:r>
          </w:p>
        </w:tc>
        <w:tc>
          <w:tcPr>
            <w:tcW w:w="2635" w:type="dxa"/>
          </w:tcPr>
          <w:p w:rsidR="00B7682F" w:rsidRDefault="00B7682F" w:rsidP="0031285C"/>
        </w:tc>
        <w:tc>
          <w:tcPr>
            <w:tcW w:w="2635" w:type="dxa"/>
          </w:tcPr>
          <w:p w:rsidR="00B7682F" w:rsidRDefault="00B7682F" w:rsidP="0031285C"/>
        </w:tc>
        <w:tc>
          <w:tcPr>
            <w:tcW w:w="2635" w:type="dxa"/>
          </w:tcPr>
          <w:p w:rsidR="00B7682F" w:rsidRDefault="00B7682F" w:rsidP="0031285C"/>
        </w:tc>
        <w:tc>
          <w:tcPr>
            <w:tcW w:w="2636" w:type="dxa"/>
          </w:tcPr>
          <w:p w:rsidR="00B7682F" w:rsidRDefault="00B7682F" w:rsidP="0031285C"/>
        </w:tc>
      </w:tr>
      <w:tr w:rsidR="00B7682F" w:rsidTr="00B7682F">
        <w:trPr>
          <w:trHeight w:val="1343"/>
        </w:trPr>
        <w:tc>
          <w:tcPr>
            <w:tcW w:w="2635" w:type="dxa"/>
          </w:tcPr>
          <w:p w:rsidR="00B7682F" w:rsidRPr="0096110A" w:rsidRDefault="00B7682F" w:rsidP="0031285C">
            <w:pPr>
              <w:rPr>
                <w:rFonts w:ascii="Century Gothic" w:eastAsia="Century Gothic" w:hAnsi="Century Gothic" w:cs="Century Gothic"/>
                <w:i/>
                <w:spacing w:val="-1"/>
                <w:sz w:val="18"/>
                <w:szCs w:val="18"/>
              </w:rPr>
            </w:pPr>
            <w:r w:rsidRPr="0096110A">
              <w:rPr>
                <w:rFonts w:ascii="Century Gothic" w:eastAsia="Century Gothic" w:hAnsi="Century Gothic" w:cs="Century Gothic"/>
                <w:i/>
                <w:spacing w:val="-1"/>
                <w:sz w:val="18"/>
                <w:szCs w:val="18"/>
              </w:rPr>
              <w:t>Funding</w:t>
            </w:r>
          </w:p>
        </w:tc>
        <w:tc>
          <w:tcPr>
            <w:tcW w:w="2635" w:type="dxa"/>
          </w:tcPr>
          <w:p w:rsidR="00B7682F" w:rsidRDefault="00B7682F" w:rsidP="0031285C"/>
        </w:tc>
        <w:tc>
          <w:tcPr>
            <w:tcW w:w="2635" w:type="dxa"/>
          </w:tcPr>
          <w:p w:rsidR="00B7682F" w:rsidRDefault="00B7682F" w:rsidP="0031285C"/>
        </w:tc>
        <w:tc>
          <w:tcPr>
            <w:tcW w:w="2635" w:type="dxa"/>
          </w:tcPr>
          <w:p w:rsidR="00B7682F" w:rsidRDefault="00B7682F" w:rsidP="0031285C"/>
        </w:tc>
        <w:tc>
          <w:tcPr>
            <w:tcW w:w="2636" w:type="dxa"/>
          </w:tcPr>
          <w:p w:rsidR="00B7682F" w:rsidRDefault="00B7682F" w:rsidP="0031285C"/>
        </w:tc>
      </w:tr>
      <w:tr w:rsidR="00B7682F" w:rsidTr="00B7682F">
        <w:trPr>
          <w:trHeight w:val="1343"/>
        </w:trPr>
        <w:tc>
          <w:tcPr>
            <w:tcW w:w="2635" w:type="dxa"/>
          </w:tcPr>
          <w:p w:rsidR="00B7682F" w:rsidRPr="0096110A" w:rsidRDefault="00B7682F" w:rsidP="0031285C">
            <w:pPr>
              <w:rPr>
                <w:rFonts w:ascii="Century Gothic" w:eastAsia="Century Gothic" w:hAnsi="Century Gothic" w:cs="Century Gothic"/>
                <w:i/>
                <w:spacing w:val="-1"/>
                <w:sz w:val="18"/>
                <w:szCs w:val="18"/>
              </w:rPr>
            </w:pPr>
            <w:r w:rsidRPr="0096110A">
              <w:rPr>
                <w:rFonts w:ascii="Century Gothic" w:eastAsia="Century Gothic" w:hAnsi="Century Gothic" w:cs="Century Gothic"/>
                <w:i/>
                <w:spacing w:val="-1"/>
                <w:sz w:val="18"/>
                <w:szCs w:val="18"/>
              </w:rPr>
              <w:t>Administrative structures</w:t>
            </w:r>
          </w:p>
        </w:tc>
        <w:tc>
          <w:tcPr>
            <w:tcW w:w="2635" w:type="dxa"/>
          </w:tcPr>
          <w:p w:rsidR="00B7682F" w:rsidRDefault="00B7682F" w:rsidP="0031285C"/>
        </w:tc>
        <w:tc>
          <w:tcPr>
            <w:tcW w:w="2635" w:type="dxa"/>
          </w:tcPr>
          <w:p w:rsidR="00B7682F" w:rsidRDefault="00B7682F" w:rsidP="0031285C"/>
        </w:tc>
        <w:tc>
          <w:tcPr>
            <w:tcW w:w="2635" w:type="dxa"/>
          </w:tcPr>
          <w:p w:rsidR="00B7682F" w:rsidRDefault="00B7682F" w:rsidP="0031285C"/>
        </w:tc>
        <w:tc>
          <w:tcPr>
            <w:tcW w:w="2636" w:type="dxa"/>
          </w:tcPr>
          <w:p w:rsidR="00B7682F" w:rsidRDefault="00B7682F" w:rsidP="0031285C"/>
        </w:tc>
      </w:tr>
      <w:tr w:rsidR="00B7682F" w:rsidTr="00B7682F">
        <w:trPr>
          <w:trHeight w:val="1343"/>
        </w:trPr>
        <w:tc>
          <w:tcPr>
            <w:tcW w:w="2635" w:type="dxa"/>
          </w:tcPr>
          <w:p w:rsidR="00B7682F" w:rsidRPr="0096110A" w:rsidRDefault="00B7682F" w:rsidP="0031285C">
            <w:pPr>
              <w:rPr>
                <w:rFonts w:ascii="Century Gothic" w:eastAsia="Century Gothic" w:hAnsi="Century Gothic" w:cs="Century Gothic"/>
                <w:i/>
                <w:spacing w:val="-1"/>
                <w:sz w:val="18"/>
                <w:szCs w:val="18"/>
              </w:rPr>
            </w:pPr>
            <w:r w:rsidRPr="0096110A">
              <w:rPr>
                <w:rFonts w:ascii="Century Gothic" w:eastAsia="Century Gothic" w:hAnsi="Century Gothic" w:cs="Century Gothic"/>
                <w:i/>
                <w:spacing w:val="-1"/>
                <w:sz w:val="18"/>
                <w:szCs w:val="18"/>
              </w:rPr>
              <w:t>Curricular adoption and evaluation</w:t>
            </w:r>
          </w:p>
        </w:tc>
        <w:tc>
          <w:tcPr>
            <w:tcW w:w="2635" w:type="dxa"/>
          </w:tcPr>
          <w:p w:rsidR="00B7682F" w:rsidRDefault="00B7682F" w:rsidP="0031285C"/>
        </w:tc>
        <w:tc>
          <w:tcPr>
            <w:tcW w:w="2635" w:type="dxa"/>
          </w:tcPr>
          <w:p w:rsidR="00B7682F" w:rsidRDefault="00B7682F" w:rsidP="0031285C"/>
        </w:tc>
        <w:tc>
          <w:tcPr>
            <w:tcW w:w="2635" w:type="dxa"/>
          </w:tcPr>
          <w:p w:rsidR="00B7682F" w:rsidRDefault="00B7682F" w:rsidP="0031285C"/>
        </w:tc>
        <w:tc>
          <w:tcPr>
            <w:tcW w:w="2636" w:type="dxa"/>
          </w:tcPr>
          <w:p w:rsidR="00B7682F" w:rsidRDefault="00B7682F" w:rsidP="0031285C"/>
        </w:tc>
      </w:tr>
      <w:tr w:rsidR="00B7682F" w:rsidTr="00B7682F">
        <w:trPr>
          <w:trHeight w:val="1343"/>
        </w:trPr>
        <w:tc>
          <w:tcPr>
            <w:tcW w:w="2635" w:type="dxa"/>
          </w:tcPr>
          <w:p w:rsidR="00B7682F" w:rsidRPr="0096110A" w:rsidRDefault="00B7682F" w:rsidP="0031285C">
            <w:pPr>
              <w:rPr>
                <w:rFonts w:ascii="Century Gothic" w:eastAsia="Century Gothic" w:hAnsi="Century Gothic" w:cs="Century Gothic"/>
                <w:i/>
                <w:spacing w:val="-1"/>
                <w:sz w:val="18"/>
                <w:szCs w:val="18"/>
              </w:rPr>
            </w:pPr>
            <w:r w:rsidRPr="0096110A">
              <w:rPr>
                <w:rFonts w:ascii="Century Gothic" w:eastAsia="Century Gothic" w:hAnsi="Century Gothic" w:cs="Century Gothic"/>
                <w:i/>
                <w:spacing w:val="-1"/>
                <w:sz w:val="18"/>
                <w:szCs w:val="18"/>
              </w:rPr>
              <w:lastRenderedPageBreak/>
              <w:t>Human resources (staff supervision and development)</w:t>
            </w:r>
          </w:p>
        </w:tc>
        <w:tc>
          <w:tcPr>
            <w:tcW w:w="2635" w:type="dxa"/>
          </w:tcPr>
          <w:p w:rsidR="00B7682F" w:rsidRDefault="00B7682F" w:rsidP="0031285C"/>
        </w:tc>
        <w:tc>
          <w:tcPr>
            <w:tcW w:w="2635" w:type="dxa"/>
          </w:tcPr>
          <w:p w:rsidR="00B7682F" w:rsidRDefault="00B7682F" w:rsidP="0031285C"/>
        </w:tc>
        <w:tc>
          <w:tcPr>
            <w:tcW w:w="2635" w:type="dxa"/>
          </w:tcPr>
          <w:p w:rsidR="00B7682F" w:rsidRDefault="00B7682F" w:rsidP="0031285C"/>
        </w:tc>
        <w:tc>
          <w:tcPr>
            <w:tcW w:w="2636" w:type="dxa"/>
          </w:tcPr>
          <w:p w:rsidR="00B7682F" w:rsidRDefault="00B7682F" w:rsidP="0031285C"/>
        </w:tc>
      </w:tr>
      <w:tr w:rsidR="00B7682F" w:rsidTr="00B7682F">
        <w:trPr>
          <w:trHeight w:val="1343"/>
        </w:trPr>
        <w:tc>
          <w:tcPr>
            <w:tcW w:w="2635" w:type="dxa"/>
          </w:tcPr>
          <w:p w:rsidR="00B7682F" w:rsidRPr="0096110A" w:rsidRDefault="00B7682F" w:rsidP="0031285C">
            <w:pPr>
              <w:rPr>
                <w:rFonts w:ascii="Century Gothic" w:eastAsia="Century Gothic" w:hAnsi="Century Gothic" w:cs="Century Gothic"/>
                <w:i/>
                <w:spacing w:val="-1"/>
                <w:sz w:val="18"/>
                <w:szCs w:val="18"/>
              </w:rPr>
            </w:pPr>
            <w:r w:rsidRPr="0096110A">
              <w:rPr>
                <w:rFonts w:ascii="Century Gothic" w:eastAsia="Century Gothic" w:hAnsi="Century Gothic" w:cs="Century Gothic"/>
                <w:i/>
                <w:spacing w:val="-1"/>
                <w:sz w:val="18"/>
                <w:szCs w:val="18"/>
              </w:rPr>
              <w:t>Expectations/goal setting</w:t>
            </w:r>
          </w:p>
        </w:tc>
        <w:tc>
          <w:tcPr>
            <w:tcW w:w="2635" w:type="dxa"/>
          </w:tcPr>
          <w:p w:rsidR="00B7682F" w:rsidRDefault="00B7682F" w:rsidP="0031285C"/>
        </w:tc>
        <w:tc>
          <w:tcPr>
            <w:tcW w:w="2635" w:type="dxa"/>
          </w:tcPr>
          <w:p w:rsidR="00B7682F" w:rsidRDefault="00B7682F" w:rsidP="0031285C"/>
        </w:tc>
        <w:tc>
          <w:tcPr>
            <w:tcW w:w="2635" w:type="dxa"/>
          </w:tcPr>
          <w:p w:rsidR="00B7682F" w:rsidRDefault="00B7682F" w:rsidP="0031285C"/>
        </w:tc>
        <w:tc>
          <w:tcPr>
            <w:tcW w:w="2636" w:type="dxa"/>
          </w:tcPr>
          <w:p w:rsidR="00B7682F" w:rsidRDefault="00B7682F" w:rsidP="0031285C"/>
        </w:tc>
      </w:tr>
      <w:tr w:rsidR="00B7682F" w:rsidTr="00B7682F">
        <w:trPr>
          <w:trHeight w:val="1343"/>
        </w:trPr>
        <w:tc>
          <w:tcPr>
            <w:tcW w:w="2635" w:type="dxa"/>
          </w:tcPr>
          <w:p w:rsidR="00B7682F" w:rsidRPr="0096110A" w:rsidRDefault="00B7682F" w:rsidP="0031285C">
            <w:pPr>
              <w:rPr>
                <w:rFonts w:ascii="Century Gothic" w:eastAsia="Century Gothic" w:hAnsi="Century Gothic" w:cs="Century Gothic"/>
                <w:i/>
                <w:spacing w:val="-1"/>
                <w:sz w:val="18"/>
                <w:szCs w:val="18"/>
              </w:rPr>
            </w:pPr>
            <w:r w:rsidRPr="0096110A">
              <w:rPr>
                <w:rFonts w:ascii="Century Gothic" w:eastAsia="Century Gothic" w:hAnsi="Century Gothic" w:cs="Century Gothic"/>
                <w:i/>
                <w:spacing w:val="-1"/>
                <w:sz w:val="18"/>
                <w:szCs w:val="18"/>
              </w:rPr>
              <w:t>Instructional strategies</w:t>
            </w:r>
          </w:p>
        </w:tc>
        <w:tc>
          <w:tcPr>
            <w:tcW w:w="2635" w:type="dxa"/>
          </w:tcPr>
          <w:p w:rsidR="00B7682F" w:rsidRDefault="00B7682F" w:rsidP="0031285C"/>
        </w:tc>
        <w:tc>
          <w:tcPr>
            <w:tcW w:w="2635" w:type="dxa"/>
          </w:tcPr>
          <w:p w:rsidR="00B7682F" w:rsidRDefault="00B7682F" w:rsidP="0031285C"/>
        </w:tc>
        <w:tc>
          <w:tcPr>
            <w:tcW w:w="2635" w:type="dxa"/>
          </w:tcPr>
          <w:p w:rsidR="00B7682F" w:rsidRDefault="00B7682F" w:rsidP="0031285C"/>
        </w:tc>
        <w:tc>
          <w:tcPr>
            <w:tcW w:w="2636" w:type="dxa"/>
          </w:tcPr>
          <w:p w:rsidR="00B7682F" w:rsidRDefault="00B7682F" w:rsidP="0031285C"/>
        </w:tc>
      </w:tr>
      <w:tr w:rsidR="00B7682F" w:rsidTr="00B7682F">
        <w:trPr>
          <w:trHeight w:val="1343"/>
        </w:trPr>
        <w:tc>
          <w:tcPr>
            <w:tcW w:w="2635" w:type="dxa"/>
          </w:tcPr>
          <w:p w:rsidR="00B7682F" w:rsidRPr="0096110A" w:rsidRDefault="00B7682F" w:rsidP="0031285C">
            <w:pPr>
              <w:rPr>
                <w:rFonts w:ascii="Century Gothic" w:eastAsia="Century Gothic" w:hAnsi="Century Gothic" w:cs="Century Gothic"/>
                <w:i/>
                <w:spacing w:val="-1"/>
                <w:sz w:val="18"/>
                <w:szCs w:val="18"/>
              </w:rPr>
            </w:pPr>
            <w:r w:rsidRPr="0096110A">
              <w:rPr>
                <w:rFonts w:ascii="Century Gothic" w:eastAsia="Century Gothic" w:hAnsi="Century Gothic" w:cs="Century Gothic"/>
                <w:i/>
                <w:spacing w:val="-1"/>
                <w:sz w:val="18"/>
                <w:szCs w:val="18"/>
              </w:rPr>
              <w:t xml:space="preserve">Outcome accountability </w:t>
            </w:r>
          </w:p>
        </w:tc>
        <w:tc>
          <w:tcPr>
            <w:tcW w:w="2635" w:type="dxa"/>
          </w:tcPr>
          <w:p w:rsidR="00B7682F" w:rsidRDefault="00B7682F" w:rsidP="0031285C"/>
        </w:tc>
        <w:tc>
          <w:tcPr>
            <w:tcW w:w="2635" w:type="dxa"/>
          </w:tcPr>
          <w:p w:rsidR="00B7682F" w:rsidRDefault="00B7682F" w:rsidP="0031285C"/>
        </w:tc>
        <w:tc>
          <w:tcPr>
            <w:tcW w:w="2635" w:type="dxa"/>
          </w:tcPr>
          <w:p w:rsidR="00B7682F" w:rsidRDefault="00B7682F" w:rsidP="0031285C"/>
        </w:tc>
        <w:tc>
          <w:tcPr>
            <w:tcW w:w="2636" w:type="dxa"/>
          </w:tcPr>
          <w:p w:rsidR="00B7682F" w:rsidRDefault="00B7682F" w:rsidP="0031285C"/>
        </w:tc>
      </w:tr>
      <w:tr w:rsidR="00B7682F" w:rsidTr="00B7682F">
        <w:trPr>
          <w:trHeight w:val="1343"/>
        </w:trPr>
        <w:tc>
          <w:tcPr>
            <w:tcW w:w="2635" w:type="dxa"/>
          </w:tcPr>
          <w:p w:rsidR="00B7682F" w:rsidRPr="0096110A" w:rsidRDefault="00B7682F" w:rsidP="0031285C">
            <w:pPr>
              <w:rPr>
                <w:rFonts w:ascii="Century Gothic" w:eastAsia="Century Gothic" w:hAnsi="Century Gothic" w:cs="Century Gothic"/>
                <w:i/>
                <w:spacing w:val="-1"/>
                <w:sz w:val="18"/>
                <w:szCs w:val="18"/>
              </w:rPr>
            </w:pPr>
            <w:r w:rsidRPr="0096110A">
              <w:rPr>
                <w:rFonts w:ascii="Century Gothic" w:eastAsia="Century Gothic" w:hAnsi="Century Gothic" w:cs="Century Gothic"/>
                <w:i/>
                <w:spacing w:val="-1"/>
                <w:sz w:val="18"/>
                <w:szCs w:val="18"/>
              </w:rPr>
              <w:t>Family relationships</w:t>
            </w:r>
          </w:p>
        </w:tc>
        <w:tc>
          <w:tcPr>
            <w:tcW w:w="2635" w:type="dxa"/>
          </w:tcPr>
          <w:p w:rsidR="00B7682F" w:rsidRDefault="00B7682F" w:rsidP="0031285C"/>
        </w:tc>
        <w:tc>
          <w:tcPr>
            <w:tcW w:w="2635" w:type="dxa"/>
          </w:tcPr>
          <w:p w:rsidR="00B7682F" w:rsidRDefault="00B7682F" w:rsidP="0031285C"/>
        </w:tc>
        <w:tc>
          <w:tcPr>
            <w:tcW w:w="2635" w:type="dxa"/>
          </w:tcPr>
          <w:p w:rsidR="00B7682F" w:rsidRDefault="00B7682F" w:rsidP="0031285C"/>
        </w:tc>
        <w:tc>
          <w:tcPr>
            <w:tcW w:w="2636" w:type="dxa"/>
          </w:tcPr>
          <w:p w:rsidR="00B7682F" w:rsidRDefault="00B7682F" w:rsidP="0031285C"/>
        </w:tc>
      </w:tr>
      <w:tr w:rsidR="00B7682F" w:rsidTr="00B7682F">
        <w:trPr>
          <w:trHeight w:val="1343"/>
        </w:trPr>
        <w:tc>
          <w:tcPr>
            <w:tcW w:w="2635" w:type="dxa"/>
          </w:tcPr>
          <w:p w:rsidR="00B7682F" w:rsidRPr="0096110A" w:rsidRDefault="00B7682F" w:rsidP="0031285C">
            <w:pPr>
              <w:rPr>
                <w:rFonts w:ascii="Century Gothic" w:eastAsia="Century Gothic" w:hAnsi="Century Gothic" w:cs="Century Gothic"/>
                <w:i/>
                <w:spacing w:val="-1"/>
                <w:sz w:val="18"/>
                <w:szCs w:val="18"/>
              </w:rPr>
            </w:pPr>
            <w:r w:rsidRPr="0096110A">
              <w:rPr>
                <w:rFonts w:ascii="Century Gothic" w:eastAsia="Century Gothic" w:hAnsi="Century Gothic" w:cs="Century Gothic"/>
                <w:i/>
                <w:spacing w:val="-1"/>
                <w:sz w:val="18"/>
                <w:szCs w:val="18"/>
              </w:rPr>
              <w:t>Transition planning</w:t>
            </w:r>
          </w:p>
        </w:tc>
        <w:tc>
          <w:tcPr>
            <w:tcW w:w="2635" w:type="dxa"/>
          </w:tcPr>
          <w:p w:rsidR="00B7682F" w:rsidRDefault="00B7682F" w:rsidP="0031285C"/>
        </w:tc>
        <w:tc>
          <w:tcPr>
            <w:tcW w:w="2635" w:type="dxa"/>
          </w:tcPr>
          <w:p w:rsidR="00B7682F" w:rsidRDefault="00B7682F" w:rsidP="0031285C"/>
        </w:tc>
        <w:tc>
          <w:tcPr>
            <w:tcW w:w="2635" w:type="dxa"/>
          </w:tcPr>
          <w:p w:rsidR="00B7682F" w:rsidRDefault="00B7682F" w:rsidP="0031285C"/>
        </w:tc>
        <w:tc>
          <w:tcPr>
            <w:tcW w:w="2636" w:type="dxa"/>
          </w:tcPr>
          <w:p w:rsidR="00B7682F" w:rsidRDefault="00B7682F" w:rsidP="0031285C"/>
        </w:tc>
      </w:tr>
      <w:tr w:rsidR="00B7682F" w:rsidTr="00B7682F">
        <w:trPr>
          <w:trHeight w:val="1343"/>
        </w:trPr>
        <w:tc>
          <w:tcPr>
            <w:tcW w:w="2635" w:type="dxa"/>
          </w:tcPr>
          <w:p w:rsidR="00B7682F" w:rsidRPr="0096110A" w:rsidRDefault="00B7682F" w:rsidP="0031285C">
            <w:pPr>
              <w:rPr>
                <w:rFonts w:ascii="Century Gothic" w:eastAsia="Century Gothic" w:hAnsi="Century Gothic" w:cs="Century Gothic"/>
                <w:i/>
                <w:spacing w:val="-1"/>
                <w:sz w:val="18"/>
                <w:szCs w:val="18"/>
              </w:rPr>
            </w:pPr>
            <w:r w:rsidRPr="0096110A">
              <w:rPr>
                <w:rFonts w:ascii="Century Gothic" w:eastAsia="Century Gothic" w:hAnsi="Century Gothic" w:cs="Century Gothic"/>
                <w:i/>
                <w:spacing w:val="-1"/>
                <w:sz w:val="18"/>
                <w:szCs w:val="18"/>
              </w:rPr>
              <w:t>Services offered</w:t>
            </w:r>
          </w:p>
        </w:tc>
        <w:tc>
          <w:tcPr>
            <w:tcW w:w="2635" w:type="dxa"/>
          </w:tcPr>
          <w:p w:rsidR="00B7682F" w:rsidRDefault="00B7682F" w:rsidP="0031285C"/>
        </w:tc>
        <w:tc>
          <w:tcPr>
            <w:tcW w:w="2635" w:type="dxa"/>
          </w:tcPr>
          <w:p w:rsidR="00B7682F" w:rsidRDefault="00B7682F" w:rsidP="0031285C"/>
        </w:tc>
        <w:tc>
          <w:tcPr>
            <w:tcW w:w="2635" w:type="dxa"/>
          </w:tcPr>
          <w:p w:rsidR="00B7682F" w:rsidRDefault="00B7682F" w:rsidP="0031285C"/>
        </w:tc>
        <w:tc>
          <w:tcPr>
            <w:tcW w:w="2636" w:type="dxa"/>
          </w:tcPr>
          <w:p w:rsidR="00B7682F" w:rsidRDefault="00B7682F" w:rsidP="0031285C"/>
        </w:tc>
      </w:tr>
      <w:tr w:rsidR="00B7682F" w:rsidTr="00B7682F">
        <w:trPr>
          <w:trHeight w:val="1343"/>
        </w:trPr>
        <w:tc>
          <w:tcPr>
            <w:tcW w:w="2635" w:type="dxa"/>
          </w:tcPr>
          <w:p w:rsidR="00B7682F" w:rsidRPr="0096110A" w:rsidRDefault="00B7682F" w:rsidP="0031285C">
            <w:pPr>
              <w:rPr>
                <w:rFonts w:ascii="Century Gothic" w:eastAsia="Century Gothic" w:hAnsi="Century Gothic" w:cs="Century Gothic"/>
                <w:i/>
                <w:spacing w:val="-1"/>
                <w:sz w:val="18"/>
                <w:szCs w:val="18"/>
              </w:rPr>
            </w:pPr>
            <w:r w:rsidRPr="0096110A">
              <w:rPr>
                <w:rFonts w:ascii="Century Gothic" w:eastAsia="Century Gothic" w:hAnsi="Century Gothic" w:cs="Century Gothic"/>
                <w:i/>
                <w:spacing w:val="-1"/>
                <w:sz w:val="18"/>
                <w:szCs w:val="18"/>
              </w:rPr>
              <w:t>Demographics of learners</w:t>
            </w:r>
          </w:p>
        </w:tc>
        <w:tc>
          <w:tcPr>
            <w:tcW w:w="2635" w:type="dxa"/>
          </w:tcPr>
          <w:p w:rsidR="00B7682F" w:rsidRDefault="00B7682F" w:rsidP="0031285C"/>
        </w:tc>
        <w:tc>
          <w:tcPr>
            <w:tcW w:w="2635" w:type="dxa"/>
          </w:tcPr>
          <w:p w:rsidR="00B7682F" w:rsidRDefault="00B7682F" w:rsidP="0031285C"/>
        </w:tc>
        <w:tc>
          <w:tcPr>
            <w:tcW w:w="2635" w:type="dxa"/>
          </w:tcPr>
          <w:p w:rsidR="00B7682F" w:rsidRDefault="00B7682F" w:rsidP="0031285C"/>
        </w:tc>
        <w:tc>
          <w:tcPr>
            <w:tcW w:w="2636" w:type="dxa"/>
          </w:tcPr>
          <w:p w:rsidR="00B7682F" w:rsidRDefault="00B7682F" w:rsidP="0031285C"/>
        </w:tc>
      </w:tr>
      <w:tr w:rsidR="00B7682F" w:rsidTr="00B7682F">
        <w:trPr>
          <w:trHeight w:val="1343"/>
        </w:trPr>
        <w:tc>
          <w:tcPr>
            <w:tcW w:w="2635" w:type="dxa"/>
          </w:tcPr>
          <w:p w:rsidR="00B7682F" w:rsidRPr="0096110A" w:rsidRDefault="00B7682F" w:rsidP="0031285C">
            <w:pPr>
              <w:rPr>
                <w:rFonts w:ascii="Century Gothic" w:eastAsia="Century Gothic" w:hAnsi="Century Gothic" w:cs="Century Gothic"/>
                <w:i/>
                <w:spacing w:val="-1"/>
                <w:sz w:val="18"/>
                <w:szCs w:val="18"/>
              </w:rPr>
            </w:pPr>
            <w:r w:rsidRPr="0096110A">
              <w:rPr>
                <w:rFonts w:ascii="Century Gothic" w:eastAsia="Century Gothic" w:hAnsi="Century Gothic" w:cs="Century Gothic"/>
                <w:i/>
                <w:spacing w:val="-1"/>
                <w:sz w:val="18"/>
                <w:szCs w:val="18"/>
              </w:rPr>
              <w:lastRenderedPageBreak/>
              <w:t>Settings (school, community)</w:t>
            </w:r>
          </w:p>
        </w:tc>
        <w:tc>
          <w:tcPr>
            <w:tcW w:w="2635" w:type="dxa"/>
          </w:tcPr>
          <w:p w:rsidR="00B7682F" w:rsidRDefault="00B7682F" w:rsidP="0031285C"/>
        </w:tc>
        <w:tc>
          <w:tcPr>
            <w:tcW w:w="2635" w:type="dxa"/>
          </w:tcPr>
          <w:p w:rsidR="00B7682F" w:rsidRDefault="00B7682F" w:rsidP="0031285C"/>
        </w:tc>
        <w:tc>
          <w:tcPr>
            <w:tcW w:w="2635" w:type="dxa"/>
          </w:tcPr>
          <w:p w:rsidR="00B7682F" w:rsidRDefault="00B7682F" w:rsidP="0031285C"/>
        </w:tc>
        <w:tc>
          <w:tcPr>
            <w:tcW w:w="2636" w:type="dxa"/>
          </w:tcPr>
          <w:p w:rsidR="00B7682F" w:rsidRDefault="00B7682F" w:rsidP="0031285C"/>
        </w:tc>
      </w:tr>
      <w:tr w:rsidR="00B7682F" w:rsidTr="00B7682F">
        <w:trPr>
          <w:trHeight w:val="1343"/>
        </w:trPr>
        <w:tc>
          <w:tcPr>
            <w:tcW w:w="2635" w:type="dxa"/>
          </w:tcPr>
          <w:p w:rsidR="00B7682F" w:rsidRPr="0096110A" w:rsidRDefault="00B7682F" w:rsidP="0031285C">
            <w:pPr>
              <w:rPr>
                <w:rFonts w:ascii="Century Gothic" w:eastAsia="Century Gothic" w:hAnsi="Century Gothic" w:cs="Century Gothic"/>
                <w:i/>
                <w:spacing w:val="-1"/>
                <w:sz w:val="18"/>
                <w:szCs w:val="18"/>
              </w:rPr>
            </w:pPr>
            <w:r w:rsidRPr="0096110A">
              <w:rPr>
                <w:rFonts w:ascii="Century Gothic" w:eastAsia="Century Gothic" w:hAnsi="Century Gothic" w:cs="Century Gothic"/>
                <w:i/>
                <w:spacing w:val="-1"/>
                <w:sz w:val="18"/>
                <w:szCs w:val="18"/>
              </w:rPr>
              <w:t>Special Education</w:t>
            </w:r>
          </w:p>
        </w:tc>
        <w:tc>
          <w:tcPr>
            <w:tcW w:w="2635" w:type="dxa"/>
          </w:tcPr>
          <w:p w:rsidR="00B7682F" w:rsidRDefault="00B7682F" w:rsidP="0031285C"/>
        </w:tc>
        <w:tc>
          <w:tcPr>
            <w:tcW w:w="2635" w:type="dxa"/>
          </w:tcPr>
          <w:p w:rsidR="00B7682F" w:rsidRDefault="00B7682F" w:rsidP="0031285C"/>
        </w:tc>
        <w:tc>
          <w:tcPr>
            <w:tcW w:w="2635" w:type="dxa"/>
          </w:tcPr>
          <w:p w:rsidR="00B7682F" w:rsidRDefault="00B7682F" w:rsidP="0031285C"/>
        </w:tc>
        <w:tc>
          <w:tcPr>
            <w:tcW w:w="2636" w:type="dxa"/>
          </w:tcPr>
          <w:p w:rsidR="00B7682F" w:rsidRDefault="00B7682F" w:rsidP="0031285C"/>
        </w:tc>
      </w:tr>
    </w:tbl>
    <w:p w:rsidR="00B7682F" w:rsidRDefault="00B7682F" w:rsidP="00B7682F"/>
    <w:p w:rsidR="00B7682F" w:rsidRDefault="00B7682F" w:rsidP="00B7682F">
      <w:pPr>
        <w:spacing w:before="8" w:after="0" w:line="240" w:lineRule="auto"/>
        <w:ind w:left="4042" w:right="-20"/>
        <w:rPr>
          <w:rFonts w:ascii="Century Gothic" w:eastAsia="Century Gothic" w:hAnsi="Century Gothic" w:cs="Century Gothic"/>
          <w:sz w:val="28"/>
          <w:szCs w:val="28"/>
        </w:rPr>
      </w:pPr>
    </w:p>
    <w:sectPr w:rsidR="00B7682F" w:rsidSect="00B7682F">
      <w:pgSz w:w="15840" w:h="12240" w:orient="landscape"/>
      <w:pgMar w:top="1120" w:right="60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0B9"/>
    <w:multiLevelType w:val="multilevel"/>
    <w:tmpl w:val="53DA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AD1551"/>
    <w:multiLevelType w:val="multilevel"/>
    <w:tmpl w:val="ECAC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5F1157"/>
    <w:multiLevelType w:val="multilevel"/>
    <w:tmpl w:val="F18A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4830AB"/>
    <w:multiLevelType w:val="multilevel"/>
    <w:tmpl w:val="9994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576096"/>
    <w:multiLevelType w:val="hybridMultilevel"/>
    <w:tmpl w:val="4EB4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5DE"/>
    <w:rsid w:val="001256CC"/>
    <w:rsid w:val="0013680D"/>
    <w:rsid w:val="001D79A6"/>
    <w:rsid w:val="00502EE5"/>
    <w:rsid w:val="007935D2"/>
    <w:rsid w:val="008C4DAB"/>
    <w:rsid w:val="008E5977"/>
    <w:rsid w:val="00954BC3"/>
    <w:rsid w:val="00B7682F"/>
    <w:rsid w:val="00E02312"/>
    <w:rsid w:val="00EB71AC"/>
    <w:rsid w:val="00F40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5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9A6"/>
    <w:pPr>
      <w:ind w:left="720"/>
      <w:contextualSpacing/>
    </w:pPr>
  </w:style>
  <w:style w:type="table" w:styleId="TableGrid">
    <w:name w:val="Table Grid"/>
    <w:basedOn w:val="TableNormal"/>
    <w:uiPriority w:val="59"/>
    <w:rsid w:val="00B76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5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9A6"/>
    <w:pPr>
      <w:ind w:left="720"/>
      <w:contextualSpacing/>
    </w:pPr>
  </w:style>
  <w:style w:type="table" w:styleId="TableGrid">
    <w:name w:val="Table Grid"/>
    <w:basedOn w:val="TableNormal"/>
    <w:uiPriority w:val="59"/>
    <w:rsid w:val="00B76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0C29C-0398-4160-BAF4-BE467254A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Kalmes</dc:creator>
  <cp:lastModifiedBy>Laura Kalmes</cp:lastModifiedBy>
  <cp:revision>9</cp:revision>
  <dcterms:created xsi:type="dcterms:W3CDTF">2016-01-20T16:08:00Z</dcterms:created>
  <dcterms:modified xsi:type="dcterms:W3CDTF">2016-01-20T17:44:00Z</dcterms:modified>
</cp:coreProperties>
</file>