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323" w:rsidRPr="00CB1ADE" w:rsidRDefault="006E7BA1" w:rsidP="0086632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LINC 4.3</w:t>
      </w:r>
      <w:r w:rsidR="00866323" w:rsidRPr="00CB1ADE">
        <w:rPr>
          <w:rFonts w:ascii="Times New Roman" w:eastAsia="Times New Roman" w:hAnsi="Times New Roman" w:cs="Times New Roman"/>
          <w:b/>
          <w:bCs/>
          <w:sz w:val="36"/>
          <w:szCs w:val="36"/>
        </w:rPr>
        <w:t xml:space="preserve"> Activity 1</w:t>
      </w:r>
    </w:p>
    <w:p w:rsidR="00866323" w:rsidRPr="00CB1ADE" w:rsidRDefault="006E7BA1" w:rsidP="00866323">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Reflection on LINC Survey Results </w:t>
      </w:r>
    </w:p>
    <w:p w:rsidR="00866323" w:rsidRPr="00CB1ADE" w:rsidRDefault="00866323" w:rsidP="00866323">
      <w:pPr>
        <w:spacing w:before="100" w:beforeAutospacing="1" w:after="100" w:afterAutospacing="1" w:line="240" w:lineRule="auto"/>
        <w:outlineLvl w:val="2"/>
        <w:rPr>
          <w:rFonts w:ascii="Times New Roman" w:eastAsia="Times New Roman" w:hAnsi="Times New Roman" w:cs="Times New Roman"/>
          <w:b/>
          <w:bCs/>
          <w:sz w:val="27"/>
          <w:szCs w:val="27"/>
        </w:rPr>
      </w:pPr>
      <w:r w:rsidRPr="00CB1ADE">
        <w:rPr>
          <w:rFonts w:ascii="Times New Roman" w:eastAsia="Times New Roman" w:hAnsi="Times New Roman" w:cs="Times New Roman"/>
          <w:b/>
          <w:bCs/>
          <w:sz w:val="27"/>
          <w:szCs w:val="27"/>
        </w:rPr>
        <w:t>Overview</w:t>
      </w:r>
    </w:p>
    <w:p w:rsidR="006E7BA1" w:rsidRPr="006E7BA1" w:rsidRDefault="006E7BA1" w:rsidP="006E7BA1">
      <w:pPr>
        <w:pStyle w:val="NormalWeb"/>
        <w:spacing w:before="0" w:beforeAutospacing="0" w:after="360" w:afterAutospacing="0" w:line="325" w:lineRule="atLeast"/>
        <w:rPr>
          <w:color w:val="000000"/>
          <w:sz w:val="22"/>
          <w:szCs w:val="22"/>
        </w:rPr>
      </w:pPr>
      <w:r w:rsidRPr="006E7BA1">
        <w:rPr>
          <w:color w:val="000000"/>
          <w:sz w:val="22"/>
          <w:szCs w:val="22"/>
        </w:rPr>
        <w:t>The purpose of the Illinois LINC study was to collect data on the state of the learning continuum in Illinois school districts and early learning centers. The goals of the research was to make informed policy recommendations based on the data collected in this study and to inform the larger education community on those policies and practices that pose as barriers to a seamless learning continuum and those that support it.</w:t>
      </w:r>
    </w:p>
    <w:p w:rsidR="006E7BA1" w:rsidRPr="006E7BA1" w:rsidRDefault="006E7BA1" w:rsidP="006E7BA1">
      <w:pPr>
        <w:pStyle w:val="NormalWeb"/>
        <w:spacing w:before="0" w:beforeAutospacing="0" w:after="360" w:afterAutospacing="0" w:line="325" w:lineRule="atLeast"/>
        <w:rPr>
          <w:color w:val="000000"/>
          <w:sz w:val="22"/>
          <w:szCs w:val="22"/>
        </w:rPr>
      </w:pPr>
      <w:r w:rsidRPr="006E7BA1">
        <w:rPr>
          <w:color w:val="000000"/>
          <w:sz w:val="22"/>
          <w:szCs w:val="22"/>
        </w:rPr>
        <w:t>The Illinois LINC study used mixed method data collection and analysis through:</w:t>
      </w:r>
    </w:p>
    <w:p w:rsidR="006E7BA1" w:rsidRDefault="006E7BA1" w:rsidP="006E7BA1">
      <w:pPr>
        <w:pStyle w:val="ListParagraph"/>
        <w:numPr>
          <w:ilvl w:val="0"/>
          <w:numId w:val="13"/>
        </w:numPr>
        <w:spacing w:before="100" w:beforeAutospacing="1" w:after="100" w:afterAutospacing="1" w:line="325" w:lineRule="atLeast"/>
        <w:rPr>
          <w:rFonts w:ascii="Times New Roman" w:hAnsi="Times New Roman" w:cs="Times New Roman"/>
          <w:color w:val="000000"/>
        </w:rPr>
      </w:pPr>
      <w:r w:rsidRPr="006E7BA1">
        <w:rPr>
          <w:rFonts w:ascii="Times New Roman" w:hAnsi="Times New Roman" w:cs="Times New Roman"/>
          <w:color w:val="000000"/>
        </w:rPr>
        <w:t>Surveys to early childhood directors, elementary education principals, and early childhood and K-12 professional development providers;</w:t>
      </w:r>
    </w:p>
    <w:p w:rsidR="006E7BA1" w:rsidRDefault="006E7BA1" w:rsidP="006E7BA1">
      <w:pPr>
        <w:pStyle w:val="ListParagraph"/>
        <w:numPr>
          <w:ilvl w:val="0"/>
          <w:numId w:val="13"/>
        </w:numPr>
        <w:spacing w:before="100" w:beforeAutospacing="1" w:after="100" w:afterAutospacing="1" w:line="325" w:lineRule="atLeast"/>
        <w:rPr>
          <w:rFonts w:ascii="Times New Roman" w:hAnsi="Times New Roman" w:cs="Times New Roman"/>
          <w:color w:val="000000"/>
        </w:rPr>
      </w:pPr>
      <w:r w:rsidRPr="006E7BA1">
        <w:rPr>
          <w:rFonts w:ascii="Times New Roman" w:hAnsi="Times New Roman" w:cs="Times New Roman"/>
          <w:color w:val="000000"/>
        </w:rPr>
        <w:t>Document reviews of supporting artifacts; and,</w:t>
      </w:r>
    </w:p>
    <w:p w:rsidR="006E7BA1" w:rsidRDefault="006E7BA1" w:rsidP="006E7BA1">
      <w:pPr>
        <w:pStyle w:val="ListParagraph"/>
        <w:numPr>
          <w:ilvl w:val="0"/>
          <w:numId w:val="13"/>
        </w:numPr>
        <w:spacing w:before="100" w:beforeAutospacing="1" w:after="100" w:afterAutospacing="1" w:line="325" w:lineRule="atLeast"/>
        <w:rPr>
          <w:rFonts w:ascii="Times New Roman" w:hAnsi="Times New Roman" w:cs="Times New Roman"/>
          <w:color w:val="000000"/>
        </w:rPr>
      </w:pPr>
      <w:r w:rsidRPr="006E7BA1">
        <w:rPr>
          <w:rFonts w:ascii="Times New Roman" w:hAnsi="Times New Roman" w:cs="Times New Roman"/>
          <w:color w:val="000000"/>
        </w:rPr>
        <w:t>Delphi surveys data gathering of e</w:t>
      </w:r>
      <w:r>
        <w:rPr>
          <w:rFonts w:ascii="Times New Roman" w:hAnsi="Times New Roman" w:cs="Times New Roman"/>
          <w:color w:val="000000"/>
        </w:rPr>
        <w:t>xpert advisory committee member</w:t>
      </w:r>
    </w:p>
    <w:p w:rsidR="006E7BA1" w:rsidRDefault="006E7BA1" w:rsidP="006E7BA1">
      <w:pPr>
        <w:pStyle w:val="ListParagraph"/>
        <w:numPr>
          <w:ilvl w:val="0"/>
          <w:numId w:val="13"/>
        </w:numPr>
        <w:spacing w:before="100" w:beforeAutospacing="1" w:after="100" w:afterAutospacing="1" w:line="325" w:lineRule="atLeast"/>
        <w:rPr>
          <w:rFonts w:ascii="Times New Roman" w:hAnsi="Times New Roman" w:cs="Times New Roman"/>
          <w:color w:val="000000"/>
        </w:rPr>
      </w:pPr>
      <w:r w:rsidRPr="006E7BA1">
        <w:rPr>
          <w:rFonts w:ascii="Times New Roman" w:hAnsi="Times New Roman" w:cs="Times New Roman"/>
          <w:color w:val="000000"/>
        </w:rPr>
        <w:t>This was done through the consideration of four primary research questions:</w:t>
      </w:r>
    </w:p>
    <w:p w:rsidR="006E7BA1" w:rsidRDefault="006E7BA1" w:rsidP="006E7BA1">
      <w:pPr>
        <w:pStyle w:val="ListParagraph"/>
        <w:numPr>
          <w:ilvl w:val="0"/>
          <w:numId w:val="13"/>
        </w:numPr>
        <w:spacing w:before="100" w:beforeAutospacing="1" w:after="100" w:afterAutospacing="1" w:line="325" w:lineRule="atLeast"/>
        <w:rPr>
          <w:rFonts w:ascii="Times New Roman" w:hAnsi="Times New Roman" w:cs="Times New Roman"/>
          <w:color w:val="000000"/>
        </w:rPr>
      </w:pPr>
      <w:r w:rsidRPr="006E7BA1">
        <w:rPr>
          <w:rFonts w:ascii="Times New Roman" w:hAnsi="Times New Roman" w:cs="Times New Roman"/>
          <w:color w:val="000000"/>
        </w:rPr>
        <w:t>What is the current nature of the linkages and partnerships between early learning providers and K-12 school systems in Illinois?</w:t>
      </w:r>
    </w:p>
    <w:p w:rsidR="006E7BA1" w:rsidRDefault="006E7BA1" w:rsidP="006E7BA1">
      <w:pPr>
        <w:pStyle w:val="ListParagraph"/>
        <w:numPr>
          <w:ilvl w:val="0"/>
          <w:numId w:val="13"/>
        </w:numPr>
        <w:spacing w:before="100" w:beforeAutospacing="1" w:after="100" w:afterAutospacing="1" w:line="325" w:lineRule="atLeast"/>
        <w:rPr>
          <w:rFonts w:ascii="Times New Roman" w:hAnsi="Times New Roman" w:cs="Times New Roman"/>
          <w:color w:val="000000"/>
        </w:rPr>
      </w:pPr>
      <w:r w:rsidRPr="006E7BA1">
        <w:rPr>
          <w:rFonts w:ascii="Times New Roman" w:hAnsi="Times New Roman" w:cs="Times New Roman"/>
          <w:color w:val="000000"/>
        </w:rPr>
        <w:t>What are the most current issues and challenges that are barriers to creating a seamless learning continuum in Illinois?</w:t>
      </w:r>
    </w:p>
    <w:p w:rsidR="006E7BA1" w:rsidRDefault="006E7BA1" w:rsidP="006E7BA1">
      <w:pPr>
        <w:pStyle w:val="ListParagraph"/>
        <w:numPr>
          <w:ilvl w:val="0"/>
          <w:numId w:val="13"/>
        </w:numPr>
        <w:spacing w:before="100" w:beforeAutospacing="1" w:after="100" w:afterAutospacing="1" w:line="325" w:lineRule="atLeast"/>
        <w:rPr>
          <w:rFonts w:ascii="Times New Roman" w:hAnsi="Times New Roman" w:cs="Times New Roman"/>
          <w:color w:val="000000"/>
        </w:rPr>
      </w:pPr>
      <w:r w:rsidRPr="006E7BA1">
        <w:rPr>
          <w:rFonts w:ascii="Times New Roman" w:hAnsi="Times New Roman" w:cs="Times New Roman"/>
          <w:color w:val="000000"/>
        </w:rPr>
        <w:t>How are early learning program directors and elementary principals facilitating the alignment of a learning continuum?</w:t>
      </w:r>
    </w:p>
    <w:p w:rsidR="006E7BA1" w:rsidRPr="006E7BA1" w:rsidRDefault="006E7BA1" w:rsidP="006E7BA1">
      <w:pPr>
        <w:pStyle w:val="ListParagraph"/>
        <w:numPr>
          <w:ilvl w:val="0"/>
          <w:numId w:val="13"/>
        </w:numPr>
        <w:spacing w:before="100" w:beforeAutospacing="1" w:after="100" w:afterAutospacing="1" w:line="325" w:lineRule="atLeast"/>
        <w:rPr>
          <w:rFonts w:ascii="Times New Roman" w:hAnsi="Times New Roman" w:cs="Times New Roman"/>
          <w:color w:val="000000"/>
        </w:rPr>
      </w:pPr>
      <w:r w:rsidRPr="006E7BA1">
        <w:rPr>
          <w:rFonts w:ascii="Times New Roman" w:hAnsi="Times New Roman" w:cs="Times New Roman"/>
          <w:color w:val="000000"/>
        </w:rPr>
        <w:t>What actions do practitioners recommend that would facilitate their efforts to develop and sustain a learning continuum?</w:t>
      </w:r>
    </w:p>
    <w:p w:rsidR="004D6A60" w:rsidRDefault="006E7BA1" w:rsidP="006E7BA1">
      <w:pPr>
        <w:spacing w:after="360" w:line="293" w:lineRule="atLeast"/>
        <w:rPr>
          <w:rFonts w:ascii="Times New Roman" w:eastAsia="Times New Roman" w:hAnsi="Times New Roman" w:cs="Times New Roman"/>
          <w:b/>
          <w:bCs/>
          <w:sz w:val="27"/>
          <w:szCs w:val="27"/>
        </w:rPr>
      </w:pPr>
      <w:r w:rsidRPr="006E7BA1">
        <w:rPr>
          <w:rFonts w:ascii="Times New Roman" w:eastAsia="Times New Roman" w:hAnsi="Times New Roman" w:cs="Times New Roman"/>
          <w:b/>
          <w:bCs/>
          <w:sz w:val="27"/>
          <w:szCs w:val="27"/>
        </w:rPr>
        <w:t>Read</w:t>
      </w:r>
    </w:p>
    <w:p w:rsidR="006E7BA1" w:rsidRPr="006E7BA1" w:rsidRDefault="006E7BA1" w:rsidP="006E7BA1">
      <w:pPr>
        <w:spacing w:after="0" w:line="240" w:lineRule="auto"/>
        <w:rPr>
          <w:rFonts w:ascii="Times New Roman" w:hAnsi="Times New Roman" w:cs="Times New Roman"/>
        </w:rPr>
      </w:pPr>
      <w:r w:rsidRPr="006E7BA1">
        <w:rPr>
          <w:rFonts w:ascii="Times New Roman" w:hAnsi="Times New Roman" w:cs="Times New Roman"/>
          <w:color w:val="000000"/>
          <w:shd w:val="clear" w:color="auto" w:fill="F2F2F2"/>
        </w:rPr>
        <w:t>Read the two results summaries below.</w:t>
      </w:r>
    </w:p>
    <w:p w:rsidR="006E7BA1" w:rsidRPr="006E7BA1" w:rsidRDefault="006E7BA1" w:rsidP="006E7BA1">
      <w:pPr>
        <w:numPr>
          <w:ilvl w:val="0"/>
          <w:numId w:val="12"/>
        </w:numPr>
        <w:spacing w:before="100" w:beforeAutospacing="1" w:after="100" w:afterAutospacing="1" w:line="325" w:lineRule="atLeast"/>
        <w:ind w:left="0"/>
        <w:rPr>
          <w:rFonts w:ascii="Times New Roman" w:hAnsi="Times New Roman" w:cs="Times New Roman"/>
          <w:color w:val="000000"/>
        </w:rPr>
      </w:pPr>
      <w:r w:rsidRPr="006E7BA1">
        <w:rPr>
          <w:rFonts w:ascii="Times New Roman" w:hAnsi="Times New Roman" w:cs="Times New Roman"/>
          <w:color w:val="000000"/>
        </w:rPr>
        <w:t>Results:</w:t>
      </w:r>
      <w:r w:rsidRPr="006E7BA1">
        <w:rPr>
          <w:rStyle w:val="apple-converted-space"/>
          <w:rFonts w:ascii="Times New Roman" w:hAnsi="Times New Roman" w:cs="Times New Roman"/>
          <w:color w:val="000000"/>
        </w:rPr>
        <w:t> </w:t>
      </w:r>
      <w:hyperlink r:id="rId5" w:tgtFrame="_blank" w:history="1">
        <w:r w:rsidRPr="006E7BA1">
          <w:rPr>
            <w:rStyle w:val="Hyperlink"/>
            <w:rFonts w:ascii="Times New Roman" w:hAnsi="Times New Roman" w:cs="Times New Roman"/>
            <w:color w:val="990000"/>
          </w:rPr>
          <w:t>Survey of Early Childhood Center Directors in Illinois</w:t>
        </w:r>
      </w:hyperlink>
      <w:r w:rsidRPr="006E7BA1">
        <w:rPr>
          <w:rFonts w:ascii="Times New Roman" w:hAnsi="Times New Roman" w:cs="Times New Roman"/>
          <w:color w:val="000000"/>
        </w:rPr>
        <w:t>. </w:t>
      </w:r>
      <w:hyperlink r:id="rId6" w:history="1">
        <w:r w:rsidRPr="006E7BA1">
          <w:rPr>
            <w:rFonts w:ascii="Times New Roman" w:hAnsi="Times New Roman" w:cs="Times New Roman"/>
            <w:color w:val="990000"/>
            <w:u w:val="single"/>
          </w:rPr>
          <w:br/>
        </w:r>
      </w:hyperlink>
    </w:p>
    <w:p w:rsidR="006E7BA1" w:rsidRPr="006E7BA1" w:rsidRDefault="006E7BA1" w:rsidP="006E7BA1">
      <w:pPr>
        <w:spacing w:after="360" w:line="293" w:lineRule="atLeast"/>
        <w:rPr>
          <w:rFonts w:ascii="Times New Roman" w:hAnsi="Times New Roman" w:cs="Times New Roman"/>
          <w:color w:val="333333"/>
        </w:rPr>
      </w:pPr>
      <w:r w:rsidRPr="006E7BA1">
        <w:rPr>
          <w:rFonts w:ascii="Times New Roman" w:hAnsi="Times New Roman" w:cs="Times New Roman"/>
          <w:color w:val="000000"/>
        </w:rPr>
        <w:t>Results:</w:t>
      </w:r>
      <w:r w:rsidRPr="006E7BA1">
        <w:rPr>
          <w:rStyle w:val="apple-converted-space"/>
          <w:rFonts w:ascii="Times New Roman" w:hAnsi="Times New Roman" w:cs="Times New Roman"/>
          <w:color w:val="000000"/>
        </w:rPr>
        <w:t> </w:t>
      </w:r>
      <w:hyperlink r:id="rId7" w:history="1">
        <w:r w:rsidRPr="006E7BA1">
          <w:rPr>
            <w:rStyle w:val="Hyperlink"/>
            <w:rFonts w:ascii="Times New Roman" w:hAnsi="Times New Roman" w:cs="Times New Roman"/>
            <w:color w:val="990000"/>
          </w:rPr>
          <w:t>Survey of Elementary School Principals in Illinois.</w:t>
        </w:r>
      </w:hyperlink>
      <w:r w:rsidRPr="006E7BA1">
        <w:rPr>
          <w:rFonts w:ascii="Times New Roman" w:hAnsi="Times New Roman" w:cs="Times New Roman"/>
          <w:color w:val="000000"/>
        </w:rPr>
        <w:t> </w:t>
      </w:r>
      <w:hyperlink r:id="rId8" w:history="1">
        <w:r w:rsidRPr="006E7BA1">
          <w:rPr>
            <w:rFonts w:ascii="Times New Roman" w:hAnsi="Times New Roman" w:cs="Times New Roman"/>
            <w:color w:val="990000"/>
            <w:u w:val="single"/>
          </w:rPr>
          <w:br/>
        </w:r>
      </w:hyperlink>
    </w:p>
    <w:p w:rsidR="00305333" w:rsidRDefault="004D6A60" w:rsidP="004D6A60">
      <w:pPr>
        <w:pStyle w:val="NormalWeb"/>
        <w:shd w:val="clear" w:color="auto" w:fill="F8F8F8"/>
        <w:spacing w:before="0" w:beforeAutospacing="0" w:after="0" w:afterAutospacing="0" w:line="273" w:lineRule="atLeast"/>
        <w:ind w:right="240"/>
        <w:rPr>
          <w:rFonts w:ascii="Helvetica" w:hAnsi="Helvetica" w:cs="Helvetica"/>
          <w:color w:val="333333"/>
          <w:sz w:val="20"/>
          <w:szCs w:val="20"/>
        </w:rPr>
      </w:pPr>
      <w:r>
        <w:rPr>
          <w:rFonts w:ascii="Helvetica" w:hAnsi="Helvetica" w:cs="Helvetica"/>
          <w:color w:val="333333"/>
          <w:sz w:val="20"/>
          <w:szCs w:val="20"/>
        </w:rPr>
        <w:t xml:space="preserve"> </w:t>
      </w:r>
    </w:p>
    <w:p w:rsidR="004D6A60" w:rsidRPr="004D6A60" w:rsidRDefault="004D6A60" w:rsidP="004D6A60">
      <w:pPr>
        <w:pStyle w:val="NormalWeb"/>
        <w:shd w:val="clear" w:color="auto" w:fill="F8F8F8"/>
        <w:spacing w:before="0" w:beforeAutospacing="0" w:after="0" w:afterAutospacing="0" w:line="273" w:lineRule="atLeast"/>
        <w:rPr>
          <w:color w:val="333333"/>
          <w:sz w:val="22"/>
          <w:szCs w:val="22"/>
        </w:rPr>
      </w:pPr>
    </w:p>
    <w:p w:rsidR="004D6A60" w:rsidRDefault="004D6A60" w:rsidP="004D6A60">
      <w:pPr>
        <w:pStyle w:val="NormalWeb"/>
        <w:shd w:val="clear" w:color="auto" w:fill="F8F8F8"/>
        <w:spacing w:before="0" w:beforeAutospacing="0" w:after="0" w:afterAutospacing="0" w:line="273" w:lineRule="atLeast"/>
        <w:rPr>
          <w:color w:val="333333"/>
          <w:sz w:val="22"/>
          <w:szCs w:val="22"/>
        </w:rPr>
      </w:pPr>
    </w:p>
    <w:p w:rsidR="00866323" w:rsidRPr="004D6A60" w:rsidRDefault="00E17DCA" w:rsidP="004D6A60">
      <w:pPr>
        <w:spacing w:after="360" w:line="293" w:lineRule="atLeast"/>
        <w:rPr>
          <w:rFonts w:ascii="Times New Roman" w:eastAsia="Times New Roman" w:hAnsi="Times New Roman" w:cs="Times New Roman"/>
          <w:b/>
          <w:bCs/>
          <w:sz w:val="27"/>
          <w:szCs w:val="27"/>
        </w:rPr>
      </w:pPr>
      <w:r w:rsidRPr="004D6A60">
        <w:rPr>
          <w:rFonts w:ascii="Times New Roman" w:eastAsia="Times New Roman" w:hAnsi="Times New Roman" w:cs="Times New Roman"/>
          <w:b/>
          <w:bCs/>
          <w:sz w:val="27"/>
          <w:szCs w:val="27"/>
        </w:rPr>
        <w:t>Reflect</w:t>
      </w:r>
    </w:p>
    <w:p w:rsidR="006E7BA1" w:rsidRPr="006E7BA1" w:rsidRDefault="006E7BA1" w:rsidP="006E7BA1">
      <w:pPr>
        <w:pStyle w:val="ListParagraph"/>
        <w:numPr>
          <w:ilvl w:val="0"/>
          <w:numId w:val="12"/>
        </w:numPr>
        <w:spacing w:before="100" w:beforeAutospacing="1" w:after="100" w:afterAutospacing="1" w:line="325" w:lineRule="atLeast"/>
        <w:rPr>
          <w:rFonts w:ascii="Times New Roman" w:hAnsi="Times New Roman" w:cs="Times New Roman"/>
          <w:color w:val="000000"/>
        </w:rPr>
      </w:pPr>
      <w:r w:rsidRPr="006E7BA1">
        <w:rPr>
          <w:rFonts w:ascii="Times New Roman" w:hAnsi="Times New Roman" w:cs="Times New Roman"/>
          <w:color w:val="000000"/>
        </w:rPr>
        <w:t>What do you see when you look at this data?</w:t>
      </w:r>
    </w:p>
    <w:p w:rsidR="006E7BA1" w:rsidRPr="006E7BA1" w:rsidRDefault="006E7BA1" w:rsidP="006E7BA1">
      <w:pPr>
        <w:pStyle w:val="ListParagraph"/>
        <w:numPr>
          <w:ilvl w:val="0"/>
          <w:numId w:val="12"/>
        </w:numPr>
        <w:spacing w:before="100" w:beforeAutospacing="1" w:after="100" w:afterAutospacing="1" w:line="325" w:lineRule="atLeast"/>
        <w:rPr>
          <w:rFonts w:ascii="Times New Roman" w:hAnsi="Times New Roman" w:cs="Times New Roman"/>
          <w:color w:val="000000"/>
        </w:rPr>
      </w:pPr>
      <w:r w:rsidRPr="006E7BA1">
        <w:rPr>
          <w:rFonts w:ascii="Times New Roman" w:hAnsi="Times New Roman" w:cs="Times New Roman"/>
          <w:color w:val="000000"/>
        </w:rPr>
        <w:t>How do these results relate to what you see in your community?</w:t>
      </w:r>
    </w:p>
    <w:p w:rsidR="006E7BA1" w:rsidRPr="006E7BA1" w:rsidRDefault="006E7BA1" w:rsidP="004D6A60">
      <w:pPr>
        <w:pStyle w:val="Heading3"/>
        <w:shd w:val="clear" w:color="auto" w:fill="F8F8F8"/>
        <w:spacing w:before="240" w:after="60"/>
        <w:rPr>
          <w:b w:val="0"/>
          <w:bCs w:val="0"/>
          <w:color w:val="000000"/>
          <w:sz w:val="22"/>
          <w:szCs w:val="22"/>
        </w:rPr>
      </w:pPr>
      <w:bookmarkStart w:id="0" w:name="_GoBack"/>
      <w:bookmarkEnd w:id="0"/>
    </w:p>
    <w:sectPr w:rsidR="006E7BA1" w:rsidRPr="006E7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13C3"/>
    <w:multiLevelType w:val="multilevel"/>
    <w:tmpl w:val="C828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B7C57"/>
    <w:multiLevelType w:val="multilevel"/>
    <w:tmpl w:val="D94C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31977"/>
    <w:multiLevelType w:val="hybridMultilevel"/>
    <w:tmpl w:val="2F4A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747D1"/>
    <w:multiLevelType w:val="multilevel"/>
    <w:tmpl w:val="28885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3A22A0"/>
    <w:multiLevelType w:val="multilevel"/>
    <w:tmpl w:val="33BE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1412C"/>
    <w:multiLevelType w:val="multilevel"/>
    <w:tmpl w:val="E1B4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F16BD"/>
    <w:multiLevelType w:val="multilevel"/>
    <w:tmpl w:val="0ED8B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66701"/>
    <w:multiLevelType w:val="hybridMultilevel"/>
    <w:tmpl w:val="DA94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71249"/>
    <w:multiLevelType w:val="multilevel"/>
    <w:tmpl w:val="6A48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3317CB"/>
    <w:multiLevelType w:val="multilevel"/>
    <w:tmpl w:val="0B9E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2E7EB0"/>
    <w:multiLevelType w:val="multilevel"/>
    <w:tmpl w:val="DF102A1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69C86D80"/>
    <w:multiLevelType w:val="multilevel"/>
    <w:tmpl w:val="43CC5D6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752E393A"/>
    <w:multiLevelType w:val="multilevel"/>
    <w:tmpl w:val="288850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1"/>
  </w:num>
  <w:num w:numId="4">
    <w:abstractNumId w:val="9"/>
  </w:num>
  <w:num w:numId="5">
    <w:abstractNumId w:val="8"/>
  </w:num>
  <w:num w:numId="6">
    <w:abstractNumId w:val="2"/>
  </w:num>
  <w:num w:numId="7">
    <w:abstractNumId w:val="7"/>
  </w:num>
  <w:num w:numId="8">
    <w:abstractNumId w:val="6"/>
  </w:num>
  <w:num w:numId="9">
    <w:abstractNumId w:val="5"/>
  </w:num>
  <w:num w:numId="10">
    <w:abstractNumId w:val="10"/>
  </w:num>
  <w:num w:numId="11">
    <w:abstractNumId w:val="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CA"/>
    <w:rsid w:val="001179D5"/>
    <w:rsid w:val="002A0FD1"/>
    <w:rsid w:val="00305333"/>
    <w:rsid w:val="003D6608"/>
    <w:rsid w:val="004B3A19"/>
    <w:rsid w:val="004D6A60"/>
    <w:rsid w:val="006E7BA1"/>
    <w:rsid w:val="00866323"/>
    <w:rsid w:val="00910428"/>
    <w:rsid w:val="00B11E6D"/>
    <w:rsid w:val="00C179F0"/>
    <w:rsid w:val="00CA72A6"/>
    <w:rsid w:val="00CB1ADE"/>
    <w:rsid w:val="00E17DCA"/>
    <w:rsid w:val="00F70F16"/>
    <w:rsid w:val="00FA7326"/>
    <w:rsid w:val="00FB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0A82A7-32C3-4DD2-8FCC-6BAC3A85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7D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7DCA"/>
    <w:rPr>
      <w:rFonts w:ascii="Times New Roman" w:eastAsia="Times New Roman" w:hAnsi="Times New Roman" w:cs="Times New Roman"/>
      <w:b/>
      <w:bCs/>
      <w:sz w:val="27"/>
      <w:szCs w:val="27"/>
    </w:rPr>
  </w:style>
  <w:style w:type="paragraph" w:styleId="NormalWeb">
    <w:name w:val="Normal (Web)"/>
    <w:basedOn w:val="Normal"/>
    <w:uiPriority w:val="99"/>
    <w:unhideWhenUsed/>
    <w:rsid w:val="00E17D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7DCA"/>
    <w:rPr>
      <w:b/>
      <w:bCs/>
    </w:rPr>
  </w:style>
  <w:style w:type="character" w:customStyle="1" w:styleId="apple-converted-space">
    <w:name w:val="apple-converted-space"/>
    <w:basedOn w:val="DefaultParagraphFont"/>
    <w:rsid w:val="00E17DCA"/>
  </w:style>
  <w:style w:type="character" w:styleId="Emphasis">
    <w:name w:val="Emphasis"/>
    <w:basedOn w:val="DefaultParagraphFont"/>
    <w:uiPriority w:val="20"/>
    <w:qFormat/>
    <w:rsid w:val="00E17DCA"/>
    <w:rPr>
      <w:i/>
      <w:iCs/>
    </w:rPr>
  </w:style>
  <w:style w:type="character" w:styleId="Hyperlink">
    <w:name w:val="Hyperlink"/>
    <w:basedOn w:val="DefaultParagraphFont"/>
    <w:uiPriority w:val="99"/>
    <w:unhideWhenUsed/>
    <w:rsid w:val="00E17DCA"/>
    <w:rPr>
      <w:color w:val="0000FF"/>
      <w:u w:val="single"/>
    </w:rPr>
  </w:style>
  <w:style w:type="paragraph" w:styleId="ListParagraph">
    <w:name w:val="List Paragraph"/>
    <w:basedOn w:val="Normal"/>
    <w:uiPriority w:val="34"/>
    <w:qFormat/>
    <w:rsid w:val="00866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699">
      <w:bodyDiv w:val="1"/>
      <w:marLeft w:val="0"/>
      <w:marRight w:val="0"/>
      <w:marTop w:val="0"/>
      <w:marBottom w:val="0"/>
      <w:divBdr>
        <w:top w:val="none" w:sz="0" w:space="0" w:color="auto"/>
        <w:left w:val="none" w:sz="0" w:space="0" w:color="auto"/>
        <w:bottom w:val="none" w:sz="0" w:space="0" w:color="auto"/>
        <w:right w:val="none" w:sz="0" w:space="0" w:color="auto"/>
      </w:divBdr>
    </w:div>
    <w:div w:id="1199197651">
      <w:bodyDiv w:val="1"/>
      <w:marLeft w:val="0"/>
      <w:marRight w:val="0"/>
      <w:marTop w:val="0"/>
      <w:marBottom w:val="0"/>
      <w:divBdr>
        <w:top w:val="none" w:sz="0" w:space="0" w:color="auto"/>
        <w:left w:val="none" w:sz="0" w:space="0" w:color="auto"/>
        <w:bottom w:val="none" w:sz="0" w:space="0" w:color="auto"/>
        <w:right w:val="none" w:sz="0" w:space="0" w:color="auto"/>
      </w:divBdr>
    </w:div>
    <w:div w:id="15797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ershiplinc.ilstu.edu/downloads/Summary_PrincipalSurvey.pdf" TargetMode="External"/><Relationship Id="rId3" Type="http://schemas.openxmlformats.org/officeDocument/2006/relationships/settings" Target="settings.xml"/><Relationship Id="rId7" Type="http://schemas.openxmlformats.org/officeDocument/2006/relationships/hyperlink" Target="http://education.illinoisstate.edu/downloads/linc/linccurriculummodule/Summary_PrincipalSurve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dershiplinc.ilstu.edu/downloads/CenterDirectorResultsSummary.pdf" TargetMode="External"/><Relationship Id="rId5" Type="http://schemas.openxmlformats.org/officeDocument/2006/relationships/hyperlink" Target="http://education.illinoisstate.edu/downloads/linc/linccurriculummodule/CenterDirectorResultsSummar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Kalmes</dc:creator>
  <cp:keywords/>
  <dc:description/>
  <cp:lastModifiedBy>Laura Kalmes</cp:lastModifiedBy>
  <cp:revision>3</cp:revision>
  <dcterms:created xsi:type="dcterms:W3CDTF">2016-03-10T06:44:00Z</dcterms:created>
  <dcterms:modified xsi:type="dcterms:W3CDTF">2016-03-10T06:48:00Z</dcterms:modified>
</cp:coreProperties>
</file>