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2CA" w:rsidRDefault="00CB12CA" w:rsidP="00CB12CA">
      <w:pPr>
        <w:tabs>
          <w:tab w:val="left" w:pos="14579"/>
        </w:tabs>
        <w:spacing w:before="129"/>
        <w:ind w:left="191"/>
        <w:rPr>
          <w:rFonts w:ascii="Arial"/>
          <w:sz w:val="4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B0DDED4" wp14:editId="1E2A4921">
            <wp:simplePos x="0" y="0"/>
            <wp:positionH relativeFrom="page">
              <wp:posOffset>418895</wp:posOffset>
            </wp:positionH>
            <wp:positionV relativeFrom="paragraph">
              <wp:posOffset>390268</wp:posOffset>
            </wp:positionV>
            <wp:extent cx="9182304" cy="97535"/>
            <wp:effectExtent l="0" t="0" r="0" b="0"/>
            <wp:wrapTopAndBottom/>
            <wp:docPr id="2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2304" cy="9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w w:val="105"/>
          <w:sz w:val="40"/>
          <w:u w:val="single"/>
        </w:rPr>
        <w:t>Section</w:t>
      </w:r>
      <w:r>
        <w:rPr>
          <w:rFonts w:ascii="Arial"/>
          <w:spacing w:val="-26"/>
          <w:w w:val="105"/>
          <w:sz w:val="40"/>
          <w:u w:val="single"/>
        </w:rPr>
        <w:t xml:space="preserve"> </w:t>
      </w:r>
      <w:r>
        <w:rPr>
          <w:rFonts w:ascii="Arial"/>
          <w:w w:val="105"/>
          <w:sz w:val="40"/>
          <w:u w:val="single"/>
        </w:rPr>
        <w:t>6</w:t>
      </w:r>
      <w:r>
        <w:rPr>
          <w:rFonts w:ascii="Arial"/>
          <w:sz w:val="40"/>
          <w:u w:val="single"/>
        </w:rPr>
        <w:tab/>
      </w:r>
    </w:p>
    <w:p w:rsidR="00CB12CA" w:rsidRDefault="00CB12CA" w:rsidP="00CB12CA">
      <w:pPr>
        <w:ind w:left="191"/>
        <w:rPr>
          <w:rFonts w:ascii="Arial"/>
          <w:w w:val="105"/>
          <w:sz w:val="48"/>
        </w:rPr>
      </w:pPr>
      <w:r>
        <w:rPr>
          <w:rFonts w:ascii="Arial"/>
          <w:w w:val="105"/>
          <w:sz w:val="48"/>
        </w:rPr>
        <w:t>Making</w:t>
      </w:r>
      <w:r>
        <w:rPr>
          <w:rFonts w:ascii="Arial"/>
          <w:spacing w:val="-63"/>
          <w:w w:val="105"/>
          <w:sz w:val="48"/>
        </w:rPr>
        <w:t xml:space="preserve"> </w:t>
      </w:r>
      <w:r>
        <w:rPr>
          <w:rFonts w:ascii="Arial"/>
          <w:w w:val="105"/>
          <w:sz w:val="48"/>
        </w:rPr>
        <w:t>Suggestions</w:t>
      </w:r>
    </w:p>
    <w:p w:rsidR="00CB12CA" w:rsidRPr="00CB12CA" w:rsidRDefault="00CB12CA" w:rsidP="00CB12CA">
      <w:pPr>
        <w:ind w:left="191"/>
        <w:rPr>
          <w:rFonts w:ascii="Goudy Old Style" w:hAnsi="Goudy Old Style"/>
          <w:sz w:val="31"/>
          <w:szCs w:val="31"/>
        </w:rPr>
      </w:pPr>
      <w:bookmarkStart w:id="0" w:name="_GoBack"/>
      <w:bookmarkEnd w:id="0"/>
      <w:r w:rsidRPr="00CB12CA">
        <w:rPr>
          <w:rFonts w:ascii="Goudy Old Style" w:hAnsi="Goudy Old Style"/>
          <w:sz w:val="31"/>
          <w:szCs w:val="31"/>
        </w:rPr>
        <w:t>Open</w:t>
      </w:r>
      <w:r w:rsidRPr="00CB12CA">
        <w:rPr>
          <w:rFonts w:ascii="Goudy Old Style" w:hAnsi="Goudy Old Style"/>
          <w:spacing w:val="68"/>
          <w:sz w:val="31"/>
          <w:szCs w:val="31"/>
        </w:rPr>
        <w:t xml:space="preserve"> </w:t>
      </w:r>
      <w:r w:rsidRPr="00CB12CA">
        <w:rPr>
          <w:rFonts w:ascii="Goudy Old Style" w:hAnsi="Goudy Old Style"/>
          <w:sz w:val="31"/>
          <w:szCs w:val="31"/>
        </w:rPr>
        <w:t>suggestions...</w:t>
      </w:r>
    </w:p>
    <w:p w:rsidR="00CB12CA" w:rsidRDefault="00CB12CA" w:rsidP="00CB12CA">
      <w:pPr>
        <w:pStyle w:val="ListParagraph"/>
        <w:numPr>
          <w:ilvl w:val="0"/>
          <w:numId w:val="2"/>
        </w:numPr>
        <w:tabs>
          <w:tab w:val="left" w:pos="911"/>
          <w:tab w:val="left" w:pos="912"/>
        </w:tabs>
        <w:spacing w:before="2"/>
        <w:rPr>
          <w:sz w:val="24"/>
        </w:rPr>
      </w:pPr>
      <w:r>
        <w:rPr>
          <w:sz w:val="24"/>
        </w:rPr>
        <w:t>are expressed with invitational, positive language and voice tone</w:t>
      </w:r>
    </w:p>
    <w:p w:rsidR="00CB12CA" w:rsidRDefault="00CB12CA" w:rsidP="00CB12CA">
      <w:pPr>
        <w:pStyle w:val="ListParagraph"/>
        <w:numPr>
          <w:ilvl w:val="0"/>
          <w:numId w:val="2"/>
        </w:numPr>
        <w:tabs>
          <w:tab w:val="left" w:pos="911"/>
          <w:tab w:val="left" w:pos="912"/>
        </w:tabs>
        <w:rPr>
          <w:sz w:val="24"/>
        </w:rPr>
      </w:pPr>
      <w:r>
        <w:rPr>
          <w:sz w:val="24"/>
        </w:rPr>
        <w:t>offer choices to encourage ownership</w:t>
      </w:r>
    </w:p>
    <w:p w:rsidR="00CB12CA" w:rsidRDefault="00CB12CA" w:rsidP="00CB12CA">
      <w:pPr>
        <w:pStyle w:val="ListParagraph"/>
        <w:numPr>
          <w:ilvl w:val="0"/>
          <w:numId w:val="2"/>
        </w:numPr>
        <w:tabs>
          <w:tab w:val="left" w:pos="911"/>
          <w:tab w:val="left" w:pos="912"/>
        </w:tabs>
        <w:spacing w:line="240" w:lineRule="auto"/>
        <w:rPr>
          <w:sz w:val="24"/>
        </w:rPr>
      </w:pPr>
      <w:r>
        <w:rPr>
          <w:sz w:val="24"/>
        </w:rPr>
        <w:t>are often expressed as a question [or include a “tag question”] to invite further thinking</w:t>
      </w:r>
    </w:p>
    <w:p w:rsidR="00CB12CA" w:rsidRPr="00CB12CA" w:rsidRDefault="00CB12CA" w:rsidP="00CB12CA">
      <w:pPr>
        <w:pStyle w:val="ListParagraph"/>
        <w:numPr>
          <w:ilvl w:val="0"/>
          <w:numId w:val="1"/>
        </w:numPr>
        <w:tabs>
          <w:tab w:val="left" w:pos="911"/>
          <w:tab w:val="left" w:pos="912"/>
        </w:tabs>
        <w:spacing w:before="75" w:line="240" w:lineRule="auto"/>
        <w:ind w:right="391"/>
        <w:rPr>
          <w:rFonts w:ascii="Symbol" w:hAnsi="Symbol"/>
        </w:rPr>
      </w:pPr>
      <w:r w:rsidRPr="00CB12CA">
        <w:rPr>
          <w:sz w:val="24"/>
        </w:rPr>
        <w:t>are achievable--enough to encourage but not overwhelm may provide information about the mentor’s thinking and decision- making</w:t>
      </w:r>
    </w:p>
    <w:p w:rsidR="00CB12CA" w:rsidRDefault="00CB12CA" w:rsidP="00CB12CA">
      <w:pPr>
        <w:pStyle w:val="ListParagraph"/>
        <w:numPr>
          <w:ilvl w:val="0"/>
          <w:numId w:val="1"/>
        </w:numPr>
        <w:tabs>
          <w:tab w:val="left" w:pos="911"/>
          <w:tab w:val="left" w:pos="912"/>
        </w:tabs>
        <w:spacing w:before="75" w:line="240" w:lineRule="auto"/>
        <w:ind w:right="391"/>
        <w:rPr>
          <w:rFonts w:ascii="Symbol" w:hAnsi="Symbol"/>
        </w:rPr>
      </w:pPr>
    </w:p>
    <w:p w:rsidR="00CB12CA" w:rsidRDefault="00CB12CA" w:rsidP="00CB12CA">
      <w:pPr>
        <w:pStyle w:val="Heading3"/>
        <w:spacing w:before="13"/>
      </w:pPr>
      <w:r>
        <w:t>Possible suggestions stems</w:t>
      </w:r>
    </w:p>
    <w:p w:rsidR="00CB12CA" w:rsidRDefault="00CB12CA" w:rsidP="00CB12CA">
      <w:pPr>
        <w:pStyle w:val="ListParagraph"/>
        <w:numPr>
          <w:ilvl w:val="1"/>
          <w:numId w:val="1"/>
        </w:numPr>
        <w:tabs>
          <w:tab w:val="left" w:pos="911"/>
          <w:tab w:val="left" w:pos="912"/>
        </w:tabs>
        <w:spacing w:before="1"/>
        <w:rPr>
          <w:sz w:val="24"/>
        </w:rPr>
      </w:pPr>
      <w:r>
        <w:rPr>
          <w:sz w:val="24"/>
        </w:rPr>
        <w:t>One thing I’ve learned/noticed is...</w:t>
      </w:r>
    </w:p>
    <w:p w:rsidR="00CB12CA" w:rsidRDefault="00CB12CA" w:rsidP="00CB12CA">
      <w:pPr>
        <w:pStyle w:val="ListParagraph"/>
        <w:numPr>
          <w:ilvl w:val="1"/>
          <w:numId w:val="1"/>
        </w:numPr>
        <w:tabs>
          <w:tab w:val="left" w:pos="911"/>
          <w:tab w:val="left" w:pos="912"/>
        </w:tabs>
        <w:rPr>
          <w:sz w:val="24"/>
        </w:rPr>
      </w:pPr>
      <w:r>
        <w:rPr>
          <w:sz w:val="24"/>
        </w:rPr>
        <w:t>A couple of things to keep in mind...</w:t>
      </w:r>
    </w:p>
    <w:p w:rsidR="00CB12CA" w:rsidRDefault="00CB12CA" w:rsidP="00CB12CA">
      <w:pPr>
        <w:pStyle w:val="ListParagraph"/>
        <w:numPr>
          <w:ilvl w:val="1"/>
          <w:numId w:val="1"/>
        </w:numPr>
        <w:tabs>
          <w:tab w:val="left" w:pos="911"/>
          <w:tab w:val="left" w:pos="912"/>
        </w:tabs>
        <w:rPr>
          <w:sz w:val="24"/>
        </w:rPr>
      </w:pPr>
      <w:r>
        <w:rPr>
          <w:sz w:val="24"/>
        </w:rPr>
        <w:t>From our experience, one thing we’ve noticed...</w:t>
      </w:r>
    </w:p>
    <w:p w:rsidR="00CB12CA" w:rsidRDefault="00CB12CA" w:rsidP="00CB12CA">
      <w:pPr>
        <w:pStyle w:val="ListParagraph"/>
        <w:numPr>
          <w:ilvl w:val="1"/>
          <w:numId w:val="1"/>
        </w:numPr>
        <w:tabs>
          <w:tab w:val="left" w:pos="912"/>
        </w:tabs>
        <w:spacing w:line="240" w:lineRule="auto"/>
        <w:ind w:right="7991"/>
        <w:jc w:val="both"/>
        <w:rPr>
          <w:sz w:val="24"/>
        </w:rPr>
      </w:pPr>
      <w:r>
        <w:rPr>
          <w:sz w:val="24"/>
        </w:rPr>
        <w:t>Several/some teachers I know have tried a couple of different things in this sort of situation and maybe one might work for you...</w:t>
      </w:r>
    </w:p>
    <w:p w:rsidR="00CB12CA" w:rsidRDefault="00CB12CA" w:rsidP="00CB12CA">
      <w:pPr>
        <w:pStyle w:val="ListParagraph"/>
        <w:numPr>
          <w:ilvl w:val="1"/>
          <w:numId w:val="1"/>
        </w:numPr>
        <w:tabs>
          <w:tab w:val="left" w:pos="911"/>
          <w:tab w:val="left" w:pos="912"/>
          <w:tab w:val="left" w:pos="3549"/>
        </w:tabs>
        <w:spacing w:line="297" w:lineRule="exact"/>
        <w:rPr>
          <w:sz w:val="24"/>
        </w:rPr>
      </w:pPr>
      <w:r>
        <w:rPr>
          <w:sz w:val="24"/>
        </w:rPr>
        <w:t>What I know about</w:t>
      </w:r>
      <w:r>
        <w:rPr>
          <w:sz w:val="24"/>
          <w:u w:val="single"/>
        </w:rPr>
        <w:tab/>
      </w:r>
      <w:r>
        <w:rPr>
          <w:sz w:val="24"/>
        </w:rPr>
        <w:t>is....</w:t>
      </w:r>
    </w:p>
    <w:p w:rsidR="00CB12CA" w:rsidRDefault="00CB12CA" w:rsidP="00CB12CA">
      <w:pPr>
        <w:pStyle w:val="ListParagraph"/>
        <w:numPr>
          <w:ilvl w:val="1"/>
          <w:numId w:val="1"/>
        </w:numPr>
        <w:tabs>
          <w:tab w:val="left" w:pos="911"/>
          <w:tab w:val="left" w:pos="912"/>
        </w:tabs>
        <w:rPr>
          <w:sz w:val="24"/>
        </w:rPr>
      </w:pPr>
      <w:r>
        <w:rPr>
          <w:sz w:val="24"/>
        </w:rPr>
        <w:t>Something/some things to keep in mind when dealing with...</w:t>
      </w:r>
    </w:p>
    <w:p w:rsidR="00CB12CA" w:rsidRDefault="00CB12CA" w:rsidP="00CB12CA">
      <w:pPr>
        <w:pStyle w:val="ListParagraph"/>
        <w:numPr>
          <w:ilvl w:val="1"/>
          <w:numId w:val="1"/>
        </w:numPr>
        <w:tabs>
          <w:tab w:val="left" w:pos="911"/>
          <w:tab w:val="left" w:pos="912"/>
        </w:tabs>
        <w:spacing w:before="4"/>
        <w:rPr>
          <w:sz w:val="24"/>
        </w:rPr>
      </w:pPr>
      <w:r>
        <w:rPr>
          <w:sz w:val="24"/>
        </w:rPr>
        <w:t>Something you might consider trying is...</w:t>
      </w:r>
    </w:p>
    <w:p w:rsidR="00CB12CA" w:rsidRDefault="00CB12CA" w:rsidP="00CB12CA">
      <w:pPr>
        <w:pStyle w:val="ListParagraph"/>
        <w:numPr>
          <w:ilvl w:val="1"/>
          <w:numId w:val="1"/>
        </w:numPr>
        <w:tabs>
          <w:tab w:val="left" w:pos="911"/>
          <w:tab w:val="left" w:pos="912"/>
        </w:tabs>
        <w:rPr>
          <w:sz w:val="24"/>
        </w:rPr>
      </w:pPr>
      <w:r>
        <w:rPr>
          <w:sz w:val="24"/>
        </w:rPr>
        <w:t>Sometimes it’s helpful if...</w:t>
      </w:r>
    </w:p>
    <w:p w:rsidR="00CB12CA" w:rsidRDefault="00CB12CA" w:rsidP="00CB12CA">
      <w:pPr>
        <w:pStyle w:val="BodyText"/>
        <w:ind w:left="0" w:firstLine="0"/>
      </w:pPr>
    </w:p>
    <w:p w:rsidR="00CB12CA" w:rsidRDefault="00CB12CA" w:rsidP="00CB12CA">
      <w:pPr>
        <w:pStyle w:val="BodyText"/>
        <w:ind w:left="191" w:right="8032" w:firstLine="0"/>
      </w:pPr>
      <w:r>
        <w:t>Try following a suggestion with a question that invites the teacher to imagine/hypothesize how the idea might work in his/her context.</w:t>
      </w:r>
    </w:p>
    <w:p w:rsidR="00CB12CA" w:rsidRDefault="00CB12CA" w:rsidP="00CB12CA">
      <w:pPr>
        <w:pStyle w:val="ListParagraph"/>
        <w:numPr>
          <w:ilvl w:val="1"/>
          <w:numId w:val="1"/>
        </w:numPr>
        <w:tabs>
          <w:tab w:val="left" w:pos="911"/>
          <w:tab w:val="left" w:pos="912"/>
        </w:tabs>
        <w:spacing w:line="297" w:lineRule="exact"/>
        <w:rPr>
          <w:sz w:val="24"/>
        </w:rPr>
      </w:pPr>
      <w:r>
        <w:rPr>
          <w:sz w:val="24"/>
        </w:rPr>
        <w:t>How might that look in your classroom?</w:t>
      </w:r>
    </w:p>
    <w:p w:rsidR="00CB12CA" w:rsidRDefault="00CB12CA" w:rsidP="00CB12CA">
      <w:pPr>
        <w:pStyle w:val="ListParagraph"/>
        <w:numPr>
          <w:ilvl w:val="1"/>
          <w:numId w:val="1"/>
        </w:numPr>
        <w:tabs>
          <w:tab w:val="left" w:pos="911"/>
          <w:tab w:val="left" w:pos="912"/>
        </w:tabs>
        <w:rPr>
          <w:sz w:val="24"/>
        </w:rPr>
      </w:pPr>
      <w:r>
        <w:rPr>
          <w:sz w:val="24"/>
        </w:rPr>
        <w:t>To what extent might that work with your students?</w:t>
      </w:r>
    </w:p>
    <w:p w:rsidR="00CB12CA" w:rsidRDefault="00CB12CA" w:rsidP="00CB12CA">
      <w:pPr>
        <w:pStyle w:val="ListParagraph"/>
        <w:numPr>
          <w:ilvl w:val="1"/>
          <w:numId w:val="1"/>
        </w:numPr>
        <w:tabs>
          <w:tab w:val="left" w:pos="911"/>
          <w:tab w:val="left" w:pos="912"/>
        </w:tabs>
        <w:spacing w:line="240" w:lineRule="auto"/>
        <w:ind w:right="8693"/>
        <w:rPr>
          <w:sz w:val="24"/>
        </w:rPr>
      </w:pPr>
      <w:r>
        <w:rPr>
          <w:sz w:val="24"/>
        </w:rPr>
        <w:t>What do you imagine might happen if you were to try something like that with your class?</w:t>
      </w:r>
    </w:p>
    <w:p w:rsidR="00CB12CA" w:rsidRPr="00CB12CA" w:rsidRDefault="00CB12CA" w:rsidP="00CB12CA">
      <w:pPr>
        <w:pStyle w:val="ListParagraph"/>
        <w:numPr>
          <w:ilvl w:val="1"/>
          <w:numId w:val="1"/>
        </w:numPr>
        <w:tabs>
          <w:tab w:val="left" w:pos="911"/>
          <w:tab w:val="left" w:pos="912"/>
        </w:tabs>
        <w:spacing w:before="75" w:line="240" w:lineRule="auto"/>
        <w:ind w:right="391"/>
        <w:rPr>
          <w:sz w:val="24"/>
        </w:rPr>
      </w:pPr>
      <w:r w:rsidRPr="00CB12CA">
        <w:rPr>
          <w:sz w:val="24"/>
        </w:rPr>
        <w:t>Which of these ideas might work best in your classroom (with your students)?</w:t>
      </w:r>
    </w:p>
    <w:p w:rsidR="00CB12CA" w:rsidRDefault="00CB12CA" w:rsidP="00CB12CA">
      <w:pPr>
        <w:pStyle w:val="ListParagraph"/>
        <w:tabs>
          <w:tab w:val="left" w:pos="911"/>
          <w:tab w:val="left" w:pos="912"/>
        </w:tabs>
        <w:spacing w:line="240" w:lineRule="auto"/>
        <w:ind w:left="1271" w:right="8693" w:firstLine="0"/>
        <w:rPr>
          <w:sz w:val="24"/>
        </w:rPr>
      </w:pPr>
    </w:p>
    <w:p w:rsidR="005042D1" w:rsidRDefault="00CB12CA"/>
    <w:sectPr w:rsidR="005042D1" w:rsidSect="00511B43">
      <w:footerReference w:type="default" r:id="rId6"/>
      <w:pgSz w:w="15840" w:h="12240" w:orient="landscape"/>
      <w:pgMar w:top="1138" w:right="605" w:bottom="936" w:left="5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altName w:val="Goudy Old Style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2CA" w:rsidRDefault="00CB12CA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BB04D4A" wp14:editId="1591E454">
              <wp:simplePos x="0" y="0"/>
              <wp:positionH relativeFrom="page">
                <wp:posOffset>9406255</wp:posOffset>
              </wp:positionH>
              <wp:positionV relativeFrom="page">
                <wp:posOffset>7122795</wp:posOffset>
              </wp:positionV>
              <wp:extent cx="219710" cy="204470"/>
              <wp:effectExtent l="0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12CA" w:rsidRDefault="00CB12CA">
                          <w:pPr>
                            <w:pStyle w:val="BodyText"/>
                            <w:spacing w:before="20"/>
                            <w:ind w:left="40" w:firstLine="0"/>
                            <w:rPr>
                              <w:rFonts w:ascii="Cambri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mbria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B04D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40.65pt;margin-top:560.85pt;width:17.3pt;height:16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" filled="f" stroked="f">
              <v:textbox inset="0,0,0,0">
                <w:txbxContent>
                  <w:p w:rsidR="00CB12CA" w:rsidRDefault="00CB12CA">
                    <w:pPr>
                      <w:pStyle w:val="BodyText"/>
                      <w:spacing w:before="20"/>
                      <w:ind w:left="40" w:firstLine="0"/>
                      <w:rPr>
                        <w:rFonts w:ascii="Cambria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mbria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47B6A"/>
    <w:multiLevelType w:val="hybridMultilevel"/>
    <w:tmpl w:val="C6E49B80"/>
    <w:lvl w:ilvl="0" w:tplc="2AF204BE">
      <w:numFmt w:val="bullet"/>
      <w:lvlText w:val=""/>
      <w:lvlJc w:val="left"/>
      <w:pPr>
        <w:ind w:left="91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04A88C6">
      <w:numFmt w:val="bullet"/>
      <w:lvlText w:val=""/>
      <w:lvlJc w:val="left"/>
      <w:pPr>
        <w:ind w:left="127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787EF7DE">
      <w:numFmt w:val="bullet"/>
      <w:lvlText w:val="•"/>
      <w:lvlJc w:val="left"/>
      <w:pPr>
        <w:ind w:left="1931" w:hanging="360"/>
      </w:pPr>
      <w:rPr>
        <w:rFonts w:hint="default"/>
      </w:rPr>
    </w:lvl>
    <w:lvl w:ilvl="3" w:tplc="BBEE3CB0">
      <w:numFmt w:val="bullet"/>
      <w:lvlText w:val="•"/>
      <w:lvlJc w:val="left"/>
      <w:pPr>
        <w:ind w:left="2583" w:hanging="360"/>
      </w:pPr>
      <w:rPr>
        <w:rFonts w:hint="default"/>
      </w:rPr>
    </w:lvl>
    <w:lvl w:ilvl="4" w:tplc="BD3AF86A">
      <w:numFmt w:val="bullet"/>
      <w:lvlText w:val="•"/>
      <w:lvlJc w:val="left"/>
      <w:pPr>
        <w:ind w:left="3234" w:hanging="360"/>
      </w:pPr>
      <w:rPr>
        <w:rFonts w:hint="default"/>
      </w:rPr>
    </w:lvl>
    <w:lvl w:ilvl="5" w:tplc="A978F1DE">
      <w:numFmt w:val="bullet"/>
      <w:lvlText w:val="•"/>
      <w:lvlJc w:val="left"/>
      <w:pPr>
        <w:ind w:left="3886" w:hanging="360"/>
      </w:pPr>
      <w:rPr>
        <w:rFonts w:hint="default"/>
      </w:rPr>
    </w:lvl>
    <w:lvl w:ilvl="6" w:tplc="6AA83394">
      <w:numFmt w:val="bullet"/>
      <w:lvlText w:val="•"/>
      <w:lvlJc w:val="left"/>
      <w:pPr>
        <w:ind w:left="4538" w:hanging="360"/>
      </w:pPr>
      <w:rPr>
        <w:rFonts w:hint="default"/>
      </w:rPr>
    </w:lvl>
    <w:lvl w:ilvl="7" w:tplc="077C8FB0">
      <w:numFmt w:val="bullet"/>
      <w:lvlText w:val="•"/>
      <w:lvlJc w:val="left"/>
      <w:pPr>
        <w:ind w:left="5189" w:hanging="360"/>
      </w:pPr>
      <w:rPr>
        <w:rFonts w:hint="default"/>
      </w:rPr>
    </w:lvl>
    <w:lvl w:ilvl="8" w:tplc="DF28820C">
      <w:numFmt w:val="bullet"/>
      <w:lvlText w:val="•"/>
      <w:lvlJc w:val="left"/>
      <w:pPr>
        <w:ind w:left="5841" w:hanging="360"/>
      </w:pPr>
      <w:rPr>
        <w:rFonts w:hint="default"/>
      </w:rPr>
    </w:lvl>
  </w:abstractNum>
  <w:abstractNum w:abstractNumId="1" w15:restartNumberingAfterBreak="0">
    <w:nsid w:val="4B02600C"/>
    <w:multiLevelType w:val="hybridMultilevel"/>
    <w:tmpl w:val="FE3266D2"/>
    <w:lvl w:ilvl="0" w:tplc="ECD685BA">
      <w:numFmt w:val="bullet"/>
      <w:lvlText w:val=""/>
      <w:lvlJc w:val="left"/>
      <w:pPr>
        <w:ind w:left="91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3964358">
      <w:numFmt w:val="bullet"/>
      <w:lvlText w:val="•"/>
      <w:lvlJc w:val="left"/>
      <w:pPr>
        <w:ind w:left="1525" w:hanging="360"/>
      </w:pPr>
      <w:rPr>
        <w:rFonts w:hint="default"/>
      </w:rPr>
    </w:lvl>
    <w:lvl w:ilvl="2" w:tplc="E09C84A4">
      <w:numFmt w:val="bullet"/>
      <w:lvlText w:val="•"/>
      <w:lvlJc w:val="left"/>
      <w:pPr>
        <w:ind w:left="2130" w:hanging="360"/>
      </w:pPr>
      <w:rPr>
        <w:rFonts w:hint="default"/>
      </w:rPr>
    </w:lvl>
    <w:lvl w:ilvl="3" w:tplc="1382A84A">
      <w:numFmt w:val="bullet"/>
      <w:lvlText w:val="•"/>
      <w:lvlJc w:val="left"/>
      <w:pPr>
        <w:ind w:left="2736" w:hanging="360"/>
      </w:pPr>
      <w:rPr>
        <w:rFonts w:hint="default"/>
      </w:rPr>
    </w:lvl>
    <w:lvl w:ilvl="4" w:tplc="C5B099A6">
      <w:numFmt w:val="bullet"/>
      <w:lvlText w:val="•"/>
      <w:lvlJc w:val="left"/>
      <w:pPr>
        <w:ind w:left="3341" w:hanging="360"/>
      </w:pPr>
      <w:rPr>
        <w:rFonts w:hint="default"/>
      </w:rPr>
    </w:lvl>
    <w:lvl w:ilvl="5" w:tplc="2452DA32">
      <w:numFmt w:val="bullet"/>
      <w:lvlText w:val="•"/>
      <w:lvlJc w:val="left"/>
      <w:pPr>
        <w:ind w:left="3947" w:hanging="360"/>
      </w:pPr>
      <w:rPr>
        <w:rFonts w:hint="default"/>
      </w:rPr>
    </w:lvl>
    <w:lvl w:ilvl="6" w:tplc="4A20445A">
      <w:numFmt w:val="bullet"/>
      <w:lvlText w:val="•"/>
      <w:lvlJc w:val="left"/>
      <w:pPr>
        <w:ind w:left="4552" w:hanging="360"/>
      </w:pPr>
      <w:rPr>
        <w:rFonts w:hint="default"/>
      </w:rPr>
    </w:lvl>
    <w:lvl w:ilvl="7" w:tplc="B4D61EB4">
      <w:numFmt w:val="bullet"/>
      <w:lvlText w:val="•"/>
      <w:lvlJc w:val="left"/>
      <w:pPr>
        <w:ind w:left="5158" w:hanging="360"/>
      </w:pPr>
      <w:rPr>
        <w:rFonts w:hint="default"/>
      </w:rPr>
    </w:lvl>
    <w:lvl w:ilvl="8" w:tplc="37006CA0">
      <w:numFmt w:val="bullet"/>
      <w:lvlText w:val="•"/>
      <w:lvlJc w:val="left"/>
      <w:pPr>
        <w:ind w:left="5763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B43"/>
    <w:rsid w:val="00386D37"/>
    <w:rsid w:val="003D6C61"/>
    <w:rsid w:val="004022F5"/>
    <w:rsid w:val="00511B43"/>
    <w:rsid w:val="0055518C"/>
    <w:rsid w:val="006D30AD"/>
    <w:rsid w:val="00854C6D"/>
    <w:rsid w:val="008C14E6"/>
    <w:rsid w:val="00973ADA"/>
    <w:rsid w:val="00BA630D"/>
    <w:rsid w:val="00CB12CA"/>
    <w:rsid w:val="00D4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A1E20"/>
  <w15:chartTrackingRefBased/>
  <w15:docId w15:val="{2B1C1795-3FDD-46C2-8ACF-41FC29FC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1"/>
    <w:qFormat/>
    <w:rsid w:val="00CB12CA"/>
    <w:pPr>
      <w:widowControl w:val="0"/>
      <w:autoSpaceDE w:val="0"/>
      <w:autoSpaceDN w:val="0"/>
      <w:spacing w:after="0" w:line="240" w:lineRule="auto"/>
      <w:ind w:left="191"/>
      <w:outlineLvl w:val="2"/>
    </w:pPr>
    <w:rPr>
      <w:rFonts w:ascii="Goudy Old Style" w:eastAsia="Goudy Old Style" w:hAnsi="Goudy Old Style" w:cs="Goudy Old Style"/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CB12CA"/>
    <w:rPr>
      <w:rFonts w:ascii="Goudy Old Style" w:eastAsia="Goudy Old Style" w:hAnsi="Goudy Old Style" w:cs="Goudy Old Style"/>
      <w:b/>
      <w:bCs/>
      <w:sz w:val="31"/>
      <w:szCs w:val="31"/>
    </w:rPr>
  </w:style>
  <w:style w:type="paragraph" w:styleId="BodyText">
    <w:name w:val="Body Text"/>
    <w:basedOn w:val="Normal"/>
    <w:link w:val="BodyTextChar"/>
    <w:uiPriority w:val="1"/>
    <w:qFormat/>
    <w:rsid w:val="00CB12CA"/>
    <w:pPr>
      <w:widowControl w:val="0"/>
      <w:autoSpaceDE w:val="0"/>
      <w:autoSpaceDN w:val="0"/>
      <w:spacing w:after="0" w:line="240" w:lineRule="auto"/>
      <w:ind w:left="911" w:hanging="360"/>
    </w:pPr>
    <w:rPr>
      <w:rFonts w:ascii="Goudy Old Style" w:eastAsia="Goudy Old Style" w:hAnsi="Goudy Old Style" w:cs="Goudy Old Style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B12CA"/>
    <w:rPr>
      <w:rFonts w:ascii="Goudy Old Style" w:eastAsia="Goudy Old Style" w:hAnsi="Goudy Old Style" w:cs="Goudy Old Style"/>
      <w:sz w:val="24"/>
      <w:szCs w:val="24"/>
    </w:rPr>
  </w:style>
  <w:style w:type="paragraph" w:styleId="ListParagraph">
    <w:name w:val="List Paragraph"/>
    <w:basedOn w:val="Normal"/>
    <w:uiPriority w:val="1"/>
    <w:qFormat/>
    <w:rsid w:val="00CB12CA"/>
    <w:pPr>
      <w:widowControl w:val="0"/>
      <w:autoSpaceDE w:val="0"/>
      <w:autoSpaceDN w:val="0"/>
      <w:spacing w:after="0" w:line="298" w:lineRule="exact"/>
      <w:ind w:left="911" w:hanging="360"/>
    </w:pPr>
    <w:rPr>
      <w:rFonts w:ascii="Goudy Old Style" w:eastAsia="Goudy Old Style" w:hAnsi="Goudy Old Style" w:cs="Goudy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Hobbs, Jena</dc:creator>
  <cp:keywords/>
  <dc:description/>
  <cp:lastModifiedBy>Hobbs, Jena</cp:lastModifiedBy>
  <cp:revision>2</cp:revision>
  <dcterms:created xsi:type="dcterms:W3CDTF">2018-08-10T19:46:00Z</dcterms:created>
  <dcterms:modified xsi:type="dcterms:W3CDTF">2018-08-10T19:46:00Z</dcterms:modified>
</cp:coreProperties>
</file>